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095AC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54A9D7D9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淮北高新技术产业开发区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区本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级一般公共预算收入决算的说明</w:t>
      </w:r>
    </w:p>
    <w:p w14:paraId="708E2C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</w:p>
    <w:p w14:paraId="434D59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淮北高新区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区本</w:t>
      </w:r>
      <w:r>
        <w:rPr>
          <w:rFonts w:hint="eastAsia" w:ascii="仿宋_GB2312" w:hAnsi="仿宋" w:eastAsia="仿宋_GB2312"/>
          <w:sz w:val="32"/>
          <w:szCs w:val="32"/>
        </w:rPr>
        <w:t>级一般公共预算收入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总计</w:t>
      </w:r>
      <w:r>
        <w:rPr>
          <w:rFonts w:hint="eastAsia" w:ascii="仿宋_GB2312" w:hAnsi="仿宋" w:eastAsia="仿宋_GB2312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58172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万</w:t>
      </w:r>
      <w:r>
        <w:rPr>
          <w:rFonts w:hint="eastAsia" w:ascii="仿宋_GB2312" w:hAnsi="仿宋" w:eastAsia="仿宋_GB2312"/>
          <w:sz w:val="32"/>
          <w:szCs w:val="32"/>
        </w:rPr>
        <w:t>元。</w:t>
      </w:r>
    </w:p>
    <w:p w14:paraId="0CB888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其中：</w:t>
      </w:r>
    </w:p>
    <w:p w14:paraId="456C2D2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.一般公共预算本级收入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50183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万元；</w:t>
      </w:r>
    </w:p>
    <w:p w14:paraId="64A32DF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.上级补助收入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2156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万元，其中：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一般性转移支付收入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1373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万</w:t>
      </w:r>
      <w:r>
        <w:rPr>
          <w:rFonts w:hint="eastAsia" w:ascii="仿宋_GB2312" w:hAnsi="仿宋" w:eastAsia="仿宋_GB2312"/>
          <w:sz w:val="32"/>
          <w:szCs w:val="32"/>
        </w:rPr>
        <w:t>元，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专项转移支付收入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783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万</w:t>
      </w:r>
      <w:r>
        <w:rPr>
          <w:rFonts w:hint="eastAsia" w:ascii="仿宋_GB2312" w:hAnsi="仿宋" w:eastAsia="仿宋_GB2312"/>
          <w:sz w:val="32"/>
          <w:szCs w:val="32"/>
        </w:rPr>
        <w:t>元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</w:p>
    <w:p w14:paraId="2DF4F4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.调入资金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1130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万</w:t>
      </w:r>
      <w:r>
        <w:rPr>
          <w:rFonts w:hint="eastAsia" w:ascii="仿宋_GB2312" w:hAnsi="仿宋" w:eastAsia="仿宋_GB2312"/>
          <w:sz w:val="32"/>
          <w:szCs w:val="32"/>
        </w:rPr>
        <w:t>元。</w:t>
      </w:r>
    </w:p>
    <w:p w14:paraId="4E90E1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8" w:leftChars="304" w:firstLine="0" w:firstLineChars="0"/>
        <w:jc w:val="left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上年结余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703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万元。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债务转贷收入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2000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万元。</w:t>
      </w:r>
    </w:p>
    <w:p w14:paraId="52253CC4">
      <w:pPr>
        <w:pStyle w:val="4"/>
        <w:shd w:val="clear" w:color="auto" w:fill="FFFFFF"/>
        <w:spacing w:before="0" w:beforeAutospacing="0" w:after="0" w:afterAutospacing="0" w:line="580" w:lineRule="atLeast"/>
        <w:ind w:firstLine="630"/>
        <w:jc w:val="both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动用预算稳定调节基金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2000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万</w:t>
      </w:r>
      <w:r>
        <w:rPr>
          <w:rFonts w:hint="eastAsia" w:ascii="仿宋_GB2312" w:hAnsi="仿宋" w:eastAsia="仿宋_GB2312"/>
          <w:sz w:val="32"/>
          <w:szCs w:val="32"/>
        </w:rPr>
        <w:t>元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 w14:paraId="48B4C7B6">
      <w:pPr>
        <w:pStyle w:val="4"/>
        <w:shd w:val="clear" w:color="auto" w:fill="FFFFFF"/>
        <w:spacing w:before="0" w:beforeAutospacing="0" w:after="0" w:afterAutospacing="0" w:line="580" w:lineRule="atLeast"/>
        <w:ind w:firstLine="630"/>
        <w:jc w:val="both"/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一般公共预算本级收入中：</w:t>
      </w:r>
    </w:p>
    <w:p w14:paraId="13E12102">
      <w:pPr>
        <w:pStyle w:val="4"/>
        <w:shd w:val="clear" w:color="auto" w:fill="FFFFFF"/>
        <w:spacing w:before="0" w:beforeAutospacing="0" w:after="0" w:afterAutospacing="0" w:line="580" w:lineRule="atLeast"/>
        <w:ind w:firstLine="630"/>
        <w:jc w:val="both"/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.增值税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32806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万元，完成预算的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109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.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%；</w:t>
      </w:r>
    </w:p>
    <w:p w14:paraId="3E811715">
      <w:pPr>
        <w:pStyle w:val="4"/>
        <w:shd w:val="clear" w:color="auto" w:fill="FFFFFF"/>
        <w:spacing w:before="0" w:beforeAutospacing="0" w:after="0" w:afterAutospacing="0" w:line="580" w:lineRule="atLeast"/>
        <w:ind w:firstLine="630"/>
        <w:jc w:val="both"/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.企业所得税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1466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万元，完成预算的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48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.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9%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；</w:t>
      </w:r>
    </w:p>
    <w:p w14:paraId="2E2A47BD">
      <w:pPr>
        <w:pStyle w:val="4"/>
        <w:shd w:val="clear" w:color="auto" w:fill="FFFFFF"/>
        <w:spacing w:before="0" w:beforeAutospacing="0" w:after="0" w:afterAutospacing="0" w:line="580" w:lineRule="atLeast"/>
        <w:ind w:firstLine="630"/>
        <w:jc w:val="both"/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.个人所得税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2363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万元，完成预算的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168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.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8%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；</w:t>
      </w:r>
    </w:p>
    <w:p w14:paraId="024EF6AD">
      <w:pPr>
        <w:pStyle w:val="4"/>
        <w:shd w:val="clear" w:color="auto" w:fill="FFFFFF"/>
        <w:spacing w:before="0" w:beforeAutospacing="0" w:after="0" w:afterAutospacing="0" w:line="580" w:lineRule="atLeast"/>
        <w:ind w:firstLine="630"/>
        <w:jc w:val="both"/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.城市维护建设税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3791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万元，完成预算的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99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.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8%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；</w:t>
      </w:r>
    </w:p>
    <w:p w14:paraId="1BEAFADA">
      <w:pPr>
        <w:pStyle w:val="4"/>
        <w:shd w:val="clear" w:color="auto" w:fill="FFFFFF"/>
        <w:spacing w:before="0" w:beforeAutospacing="0" w:after="0" w:afterAutospacing="0" w:line="580" w:lineRule="atLeast"/>
        <w:ind w:firstLine="630"/>
        <w:jc w:val="both"/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.房产税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3002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万元，完成预算的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91%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；</w:t>
      </w:r>
    </w:p>
    <w:p w14:paraId="40005B4F">
      <w:pPr>
        <w:pStyle w:val="4"/>
        <w:shd w:val="clear" w:color="auto" w:fill="FFFFFF"/>
        <w:spacing w:before="0" w:beforeAutospacing="0" w:after="0" w:afterAutospacing="0" w:line="580" w:lineRule="atLeast"/>
        <w:ind w:firstLine="630"/>
        <w:jc w:val="both"/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6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.印花税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1084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万元，完成预算的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90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.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3%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；</w:t>
      </w:r>
    </w:p>
    <w:p w14:paraId="1598546B">
      <w:pPr>
        <w:pStyle w:val="4"/>
        <w:shd w:val="clear" w:color="auto" w:fill="FFFFFF"/>
        <w:spacing w:before="0" w:beforeAutospacing="0" w:after="0" w:afterAutospacing="0" w:line="580" w:lineRule="atLeast"/>
        <w:ind w:firstLine="630"/>
        <w:jc w:val="both"/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7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.城镇土地使用税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2384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万元，完成预算的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56%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；</w:t>
      </w:r>
    </w:p>
    <w:p w14:paraId="4D98B418">
      <w:pPr>
        <w:pStyle w:val="4"/>
        <w:shd w:val="clear" w:color="auto" w:fill="FFFFFF"/>
        <w:spacing w:before="0" w:beforeAutospacing="0" w:after="0" w:afterAutospacing="0" w:line="580" w:lineRule="atLeast"/>
        <w:ind w:firstLine="630"/>
        <w:jc w:val="both"/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8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.土地增值税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1625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万元，完成预算的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108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.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3%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；</w:t>
      </w:r>
    </w:p>
    <w:p w14:paraId="3B302BAE">
      <w:pPr>
        <w:pStyle w:val="4"/>
        <w:shd w:val="clear" w:color="auto" w:fill="FFFFFF"/>
        <w:spacing w:before="0" w:beforeAutospacing="0" w:after="0" w:afterAutospacing="0" w:line="580" w:lineRule="atLeast"/>
        <w:ind w:firstLine="630"/>
        <w:jc w:val="both"/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9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.环境保护税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万元，完成预算的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200%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</w:p>
    <w:p w14:paraId="0EF1DEE2">
      <w:pPr>
        <w:pStyle w:val="4"/>
        <w:shd w:val="clear" w:color="auto" w:fill="FFFFFF"/>
        <w:spacing w:before="0" w:beforeAutospacing="0" w:after="0" w:afterAutospacing="0" w:line="580" w:lineRule="atLeast"/>
        <w:ind w:firstLine="630"/>
        <w:jc w:val="both"/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10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.其他税收收入-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万元，为营业税退税。</w:t>
      </w:r>
    </w:p>
    <w:p w14:paraId="4BFAB95A">
      <w:pPr>
        <w:pStyle w:val="4"/>
        <w:shd w:val="clear" w:color="auto" w:fill="FFFFFF"/>
        <w:spacing w:before="0" w:beforeAutospacing="0" w:after="0" w:afterAutospacing="0" w:line="580" w:lineRule="atLeast"/>
        <w:ind w:firstLine="630"/>
        <w:jc w:val="both"/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11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.非税收入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1643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万元，完成预算的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789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.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9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%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，主要是园区厂房租金等收入及时入库，国有资源（资产）有偿使用收入增幅较大。</w:t>
      </w:r>
      <w:bookmarkStart w:id="0" w:name="_GoBack"/>
      <w:bookmarkEnd w:id="0"/>
    </w:p>
    <w:p w14:paraId="704185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70150579-0BD6-47D3-8F67-641F5C4B398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67A7E1B0-91C2-4365-B0B5-D5A161923AD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0F50EEB-9A76-4D6E-89BD-536105C223A6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D90AB5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340726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039BEF7F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yY2NkYzJhMDNhMDdiYmQ5NjM0NjE4ODYwYjY3ZDMifQ=="/>
  </w:docVars>
  <w:rsids>
    <w:rsidRoot w:val="001F507B"/>
    <w:rsid w:val="000161DB"/>
    <w:rsid w:val="000217D9"/>
    <w:rsid w:val="0002229E"/>
    <w:rsid w:val="0002464E"/>
    <w:rsid w:val="00024DF2"/>
    <w:rsid w:val="000348F8"/>
    <w:rsid w:val="000350DF"/>
    <w:rsid w:val="00044C0E"/>
    <w:rsid w:val="00046D75"/>
    <w:rsid w:val="00051B6C"/>
    <w:rsid w:val="00054335"/>
    <w:rsid w:val="00076E49"/>
    <w:rsid w:val="00085DD5"/>
    <w:rsid w:val="00092246"/>
    <w:rsid w:val="00093D9C"/>
    <w:rsid w:val="000975A5"/>
    <w:rsid w:val="000A2D93"/>
    <w:rsid w:val="000A3293"/>
    <w:rsid w:val="000A3720"/>
    <w:rsid w:val="000B2BC6"/>
    <w:rsid w:val="000B429B"/>
    <w:rsid w:val="000B7696"/>
    <w:rsid w:val="000C2343"/>
    <w:rsid w:val="000D3403"/>
    <w:rsid w:val="000E10C1"/>
    <w:rsid w:val="000E463B"/>
    <w:rsid w:val="000F2F5B"/>
    <w:rsid w:val="00102556"/>
    <w:rsid w:val="00104769"/>
    <w:rsid w:val="00104BB6"/>
    <w:rsid w:val="0010716A"/>
    <w:rsid w:val="00107C7E"/>
    <w:rsid w:val="00125BE2"/>
    <w:rsid w:val="001346BB"/>
    <w:rsid w:val="00135EA7"/>
    <w:rsid w:val="00136AAB"/>
    <w:rsid w:val="0015664C"/>
    <w:rsid w:val="00164A05"/>
    <w:rsid w:val="00171BFC"/>
    <w:rsid w:val="001807A3"/>
    <w:rsid w:val="00183F40"/>
    <w:rsid w:val="001851ED"/>
    <w:rsid w:val="00187B1B"/>
    <w:rsid w:val="00195847"/>
    <w:rsid w:val="00196775"/>
    <w:rsid w:val="0019756C"/>
    <w:rsid w:val="001A32C9"/>
    <w:rsid w:val="001A661D"/>
    <w:rsid w:val="001B0227"/>
    <w:rsid w:val="001B1253"/>
    <w:rsid w:val="001B35F5"/>
    <w:rsid w:val="001B6F1E"/>
    <w:rsid w:val="001D3100"/>
    <w:rsid w:val="001D3391"/>
    <w:rsid w:val="001D552D"/>
    <w:rsid w:val="001E19D7"/>
    <w:rsid w:val="001F0B70"/>
    <w:rsid w:val="001F29C7"/>
    <w:rsid w:val="001F4FF2"/>
    <w:rsid w:val="001F507B"/>
    <w:rsid w:val="001F663A"/>
    <w:rsid w:val="0020283A"/>
    <w:rsid w:val="00210CEC"/>
    <w:rsid w:val="00210FEB"/>
    <w:rsid w:val="002128E1"/>
    <w:rsid w:val="002137C7"/>
    <w:rsid w:val="0021475F"/>
    <w:rsid w:val="0022058F"/>
    <w:rsid w:val="00220620"/>
    <w:rsid w:val="00221BDF"/>
    <w:rsid w:val="002222E6"/>
    <w:rsid w:val="00223775"/>
    <w:rsid w:val="002304EA"/>
    <w:rsid w:val="00230C77"/>
    <w:rsid w:val="00235ECD"/>
    <w:rsid w:val="002369E5"/>
    <w:rsid w:val="00237B14"/>
    <w:rsid w:val="0024348D"/>
    <w:rsid w:val="00244214"/>
    <w:rsid w:val="00265FAF"/>
    <w:rsid w:val="00270144"/>
    <w:rsid w:val="00271271"/>
    <w:rsid w:val="00272ECD"/>
    <w:rsid w:val="00276CDA"/>
    <w:rsid w:val="00280A26"/>
    <w:rsid w:val="00282758"/>
    <w:rsid w:val="00283488"/>
    <w:rsid w:val="002A437D"/>
    <w:rsid w:val="002C03D1"/>
    <w:rsid w:val="002C065D"/>
    <w:rsid w:val="002C1F51"/>
    <w:rsid w:val="002C243D"/>
    <w:rsid w:val="002D141C"/>
    <w:rsid w:val="002D1D99"/>
    <w:rsid w:val="002D23E3"/>
    <w:rsid w:val="002D4E28"/>
    <w:rsid w:val="002E0484"/>
    <w:rsid w:val="002E36C0"/>
    <w:rsid w:val="002E5C84"/>
    <w:rsid w:val="002E5DD2"/>
    <w:rsid w:val="002F2074"/>
    <w:rsid w:val="002F75BF"/>
    <w:rsid w:val="00300E70"/>
    <w:rsid w:val="003018AA"/>
    <w:rsid w:val="00303DFF"/>
    <w:rsid w:val="0030787C"/>
    <w:rsid w:val="00315EE9"/>
    <w:rsid w:val="0032001E"/>
    <w:rsid w:val="003230AC"/>
    <w:rsid w:val="00325C3D"/>
    <w:rsid w:val="003362F4"/>
    <w:rsid w:val="0034024A"/>
    <w:rsid w:val="00340A1E"/>
    <w:rsid w:val="00342F63"/>
    <w:rsid w:val="003433B5"/>
    <w:rsid w:val="003434BD"/>
    <w:rsid w:val="00345E5D"/>
    <w:rsid w:val="00351A53"/>
    <w:rsid w:val="00363D24"/>
    <w:rsid w:val="00367F73"/>
    <w:rsid w:val="003754FB"/>
    <w:rsid w:val="0038015E"/>
    <w:rsid w:val="003869C2"/>
    <w:rsid w:val="00386A4F"/>
    <w:rsid w:val="00387F24"/>
    <w:rsid w:val="003A45CC"/>
    <w:rsid w:val="003A5386"/>
    <w:rsid w:val="003B0FD5"/>
    <w:rsid w:val="003B1020"/>
    <w:rsid w:val="003C1FE4"/>
    <w:rsid w:val="003C4E64"/>
    <w:rsid w:val="003C7056"/>
    <w:rsid w:val="003D4737"/>
    <w:rsid w:val="003F6869"/>
    <w:rsid w:val="003F6C18"/>
    <w:rsid w:val="0040007C"/>
    <w:rsid w:val="00402492"/>
    <w:rsid w:val="00406C58"/>
    <w:rsid w:val="00411904"/>
    <w:rsid w:val="00413825"/>
    <w:rsid w:val="00413E57"/>
    <w:rsid w:val="0041598C"/>
    <w:rsid w:val="0042273C"/>
    <w:rsid w:val="00427B76"/>
    <w:rsid w:val="00435128"/>
    <w:rsid w:val="0044561F"/>
    <w:rsid w:val="00453AE9"/>
    <w:rsid w:val="00455EA6"/>
    <w:rsid w:val="004623CD"/>
    <w:rsid w:val="004725E0"/>
    <w:rsid w:val="00474692"/>
    <w:rsid w:val="00475F4F"/>
    <w:rsid w:val="00477001"/>
    <w:rsid w:val="0048031B"/>
    <w:rsid w:val="00491F7C"/>
    <w:rsid w:val="004A1F7D"/>
    <w:rsid w:val="004A3106"/>
    <w:rsid w:val="004A4F21"/>
    <w:rsid w:val="004B48B4"/>
    <w:rsid w:val="004B7CBF"/>
    <w:rsid w:val="004C3098"/>
    <w:rsid w:val="004C60AF"/>
    <w:rsid w:val="004D02E2"/>
    <w:rsid w:val="004E307A"/>
    <w:rsid w:val="004E4245"/>
    <w:rsid w:val="004F5B56"/>
    <w:rsid w:val="004F5C37"/>
    <w:rsid w:val="00510EEA"/>
    <w:rsid w:val="00515E27"/>
    <w:rsid w:val="005200A3"/>
    <w:rsid w:val="005274F2"/>
    <w:rsid w:val="0053217E"/>
    <w:rsid w:val="00533CD6"/>
    <w:rsid w:val="00535978"/>
    <w:rsid w:val="00541704"/>
    <w:rsid w:val="00560285"/>
    <w:rsid w:val="00564FC7"/>
    <w:rsid w:val="0058478C"/>
    <w:rsid w:val="00591B81"/>
    <w:rsid w:val="005A2A0E"/>
    <w:rsid w:val="005A4599"/>
    <w:rsid w:val="005B37AF"/>
    <w:rsid w:val="005C1808"/>
    <w:rsid w:val="005F1F1B"/>
    <w:rsid w:val="005F5808"/>
    <w:rsid w:val="005F7DA2"/>
    <w:rsid w:val="0060178C"/>
    <w:rsid w:val="00606BF9"/>
    <w:rsid w:val="006118EC"/>
    <w:rsid w:val="00617F2F"/>
    <w:rsid w:val="0063161D"/>
    <w:rsid w:val="006364C2"/>
    <w:rsid w:val="00651813"/>
    <w:rsid w:val="0065243F"/>
    <w:rsid w:val="006531E6"/>
    <w:rsid w:val="00657F2F"/>
    <w:rsid w:val="00663F5D"/>
    <w:rsid w:val="00667F47"/>
    <w:rsid w:val="00685672"/>
    <w:rsid w:val="00685E8E"/>
    <w:rsid w:val="00691D72"/>
    <w:rsid w:val="006A0DD8"/>
    <w:rsid w:val="006B34F5"/>
    <w:rsid w:val="006B46A4"/>
    <w:rsid w:val="006B5464"/>
    <w:rsid w:val="006C3A61"/>
    <w:rsid w:val="006D43E5"/>
    <w:rsid w:val="006D4C63"/>
    <w:rsid w:val="006D593D"/>
    <w:rsid w:val="006D7D57"/>
    <w:rsid w:val="006E456E"/>
    <w:rsid w:val="006E6819"/>
    <w:rsid w:val="007107AD"/>
    <w:rsid w:val="007130C6"/>
    <w:rsid w:val="007133EA"/>
    <w:rsid w:val="00715DBD"/>
    <w:rsid w:val="00721FFB"/>
    <w:rsid w:val="00722703"/>
    <w:rsid w:val="00723B72"/>
    <w:rsid w:val="007250E7"/>
    <w:rsid w:val="00737131"/>
    <w:rsid w:val="00743F14"/>
    <w:rsid w:val="00752144"/>
    <w:rsid w:val="00770DA0"/>
    <w:rsid w:val="007762A0"/>
    <w:rsid w:val="00785D76"/>
    <w:rsid w:val="00787BE5"/>
    <w:rsid w:val="00796A47"/>
    <w:rsid w:val="007A0302"/>
    <w:rsid w:val="007C2079"/>
    <w:rsid w:val="007D0710"/>
    <w:rsid w:val="007D2820"/>
    <w:rsid w:val="007D4ACA"/>
    <w:rsid w:val="007E09D1"/>
    <w:rsid w:val="007E1624"/>
    <w:rsid w:val="007E4F34"/>
    <w:rsid w:val="007E7AE6"/>
    <w:rsid w:val="007F52DD"/>
    <w:rsid w:val="008143E3"/>
    <w:rsid w:val="008208F3"/>
    <w:rsid w:val="00822A07"/>
    <w:rsid w:val="008271AE"/>
    <w:rsid w:val="00834693"/>
    <w:rsid w:val="00834F59"/>
    <w:rsid w:val="00835FB1"/>
    <w:rsid w:val="008360C5"/>
    <w:rsid w:val="00836F49"/>
    <w:rsid w:val="0084097D"/>
    <w:rsid w:val="008439DF"/>
    <w:rsid w:val="008519CE"/>
    <w:rsid w:val="00855CCA"/>
    <w:rsid w:val="008562FD"/>
    <w:rsid w:val="00861E9F"/>
    <w:rsid w:val="0087592A"/>
    <w:rsid w:val="008808B7"/>
    <w:rsid w:val="00881DAC"/>
    <w:rsid w:val="00890B29"/>
    <w:rsid w:val="008A316D"/>
    <w:rsid w:val="008A370A"/>
    <w:rsid w:val="008A636C"/>
    <w:rsid w:val="008C13E6"/>
    <w:rsid w:val="008C1E69"/>
    <w:rsid w:val="008C1FF4"/>
    <w:rsid w:val="008C292E"/>
    <w:rsid w:val="008D5584"/>
    <w:rsid w:val="008D5EA7"/>
    <w:rsid w:val="008D766A"/>
    <w:rsid w:val="008E22BE"/>
    <w:rsid w:val="008E24BB"/>
    <w:rsid w:val="008F4F01"/>
    <w:rsid w:val="008F62B5"/>
    <w:rsid w:val="00902FD5"/>
    <w:rsid w:val="0091130D"/>
    <w:rsid w:val="00913311"/>
    <w:rsid w:val="0091355B"/>
    <w:rsid w:val="00913E82"/>
    <w:rsid w:val="00916A1D"/>
    <w:rsid w:val="0092215A"/>
    <w:rsid w:val="00922CA2"/>
    <w:rsid w:val="00925264"/>
    <w:rsid w:val="009260E3"/>
    <w:rsid w:val="00926DEC"/>
    <w:rsid w:val="009275DE"/>
    <w:rsid w:val="00927A5D"/>
    <w:rsid w:val="00932AAC"/>
    <w:rsid w:val="009418F7"/>
    <w:rsid w:val="00951EC5"/>
    <w:rsid w:val="009529BB"/>
    <w:rsid w:val="009600B1"/>
    <w:rsid w:val="00971DAF"/>
    <w:rsid w:val="0097464B"/>
    <w:rsid w:val="00974E93"/>
    <w:rsid w:val="009842F1"/>
    <w:rsid w:val="009857AA"/>
    <w:rsid w:val="009955E9"/>
    <w:rsid w:val="009A0C23"/>
    <w:rsid w:val="009A1307"/>
    <w:rsid w:val="009A52DA"/>
    <w:rsid w:val="009A5B97"/>
    <w:rsid w:val="009A675F"/>
    <w:rsid w:val="009B39CC"/>
    <w:rsid w:val="009B4561"/>
    <w:rsid w:val="009B634F"/>
    <w:rsid w:val="009C645F"/>
    <w:rsid w:val="009D6D17"/>
    <w:rsid w:val="009E4C20"/>
    <w:rsid w:val="009E5C0F"/>
    <w:rsid w:val="009E6096"/>
    <w:rsid w:val="009F1BC2"/>
    <w:rsid w:val="009F4844"/>
    <w:rsid w:val="009F6473"/>
    <w:rsid w:val="009F699F"/>
    <w:rsid w:val="00A0014A"/>
    <w:rsid w:val="00A004B5"/>
    <w:rsid w:val="00A1116A"/>
    <w:rsid w:val="00A12C3E"/>
    <w:rsid w:val="00A139F5"/>
    <w:rsid w:val="00A27C9A"/>
    <w:rsid w:val="00A33BBF"/>
    <w:rsid w:val="00A57FDE"/>
    <w:rsid w:val="00A73124"/>
    <w:rsid w:val="00A7357D"/>
    <w:rsid w:val="00A8277A"/>
    <w:rsid w:val="00A8568B"/>
    <w:rsid w:val="00A864C5"/>
    <w:rsid w:val="00A9536C"/>
    <w:rsid w:val="00AA2A67"/>
    <w:rsid w:val="00AA7FD3"/>
    <w:rsid w:val="00AB1034"/>
    <w:rsid w:val="00AB49CF"/>
    <w:rsid w:val="00AC37D4"/>
    <w:rsid w:val="00AD0512"/>
    <w:rsid w:val="00AD1EF5"/>
    <w:rsid w:val="00AE1769"/>
    <w:rsid w:val="00AF4BCB"/>
    <w:rsid w:val="00AF59F1"/>
    <w:rsid w:val="00B06CBF"/>
    <w:rsid w:val="00B07610"/>
    <w:rsid w:val="00B17432"/>
    <w:rsid w:val="00B2037C"/>
    <w:rsid w:val="00B22806"/>
    <w:rsid w:val="00B23A1C"/>
    <w:rsid w:val="00B308E4"/>
    <w:rsid w:val="00B32791"/>
    <w:rsid w:val="00B36E1C"/>
    <w:rsid w:val="00B37BB5"/>
    <w:rsid w:val="00B37C04"/>
    <w:rsid w:val="00B40BEE"/>
    <w:rsid w:val="00B41AE5"/>
    <w:rsid w:val="00B44F4E"/>
    <w:rsid w:val="00B51FC5"/>
    <w:rsid w:val="00B602E4"/>
    <w:rsid w:val="00B6584D"/>
    <w:rsid w:val="00B66C5B"/>
    <w:rsid w:val="00B80754"/>
    <w:rsid w:val="00B82315"/>
    <w:rsid w:val="00B84A2D"/>
    <w:rsid w:val="00B85387"/>
    <w:rsid w:val="00B9126D"/>
    <w:rsid w:val="00B92C08"/>
    <w:rsid w:val="00B938D5"/>
    <w:rsid w:val="00BA5233"/>
    <w:rsid w:val="00BB268A"/>
    <w:rsid w:val="00BB3C0F"/>
    <w:rsid w:val="00BB4E2A"/>
    <w:rsid w:val="00BB5028"/>
    <w:rsid w:val="00BC63BE"/>
    <w:rsid w:val="00BD4FE6"/>
    <w:rsid w:val="00BD6263"/>
    <w:rsid w:val="00BD73FF"/>
    <w:rsid w:val="00BD742F"/>
    <w:rsid w:val="00BF0ED5"/>
    <w:rsid w:val="00C23BD8"/>
    <w:rsid w:val="00C26465"/>
    <w:rsid w:val="00C31B10"/>
    <w:rsid w:val="00C36A7B"/>
    <w:rsid w:val="00C371EE"/>
    <w:rsid w:val="00C37FC6"/>
    <w:rsid w:val="00C40EB7"/>
    <w:rsid w:val="00C55FDB"/>
    <w:rsid w:val="00C572EC"/>
    <w:rsid w:val="00C60E76"/>
    <w:rsid w:val="00C70045"/>
    <w:rsid w:val="00C72205"/>
    <w:rsid w:val="00C75C46"/>
    <w:rsid w:val="00C76087"/>
    <w:rsid w:val="00C863B4"/>
    <w:rsid w:val="00C91E63"/>
    <w:rsid w:val="00C97A51"/>
    <w:rsid w:val="00CA79F8"/>
    <w:rsid w:val="00CA7F44"/>
    <w:rsid w:val="00CB1BCF"/>
    <w:rsid w:val="00CC0974"/>
    <w:rsid w:val="00CC51F9"/>
    <w:rsid w:val="00CE4FCD"/>
    <w:rsid w:val="00CE6B8E"/>
    <w:rsid w:val="00CF1B2B"/>
    <w:rsid w:val="00CF5940"/>
    <w:rsid w:val="00CF6736"/>
    <w:rsid w:val="00CF7D71"/>
    <w:rsid w:val="00D05A8B"/>
    <w:rsid w:val="00D07064"/>
    <w:rsid w:val="00D1524C"/>
    <w:rsid w:val="00D15A38"/>
    <w:rsid w:val="00D16B89"/>
    <w:rsid w:val="00D20607"/>
    <w:rsid w:val="00D20634"/>
    <w:rsid w:val="00D31218"/>
    <w:rsid w:val="00D31FBB"/>
    <w:rsid w:val="00D44EFD"/>
    <w:rsid w:val="00D53BC8"/>
    <w:rsid w:val="00D60ECB"/>
    <w:rsid w:val="00D62BBE"/>
    <w:rsid w:val="00D70AEF"/>
    <w:rsid w:val="00D7472A"/>
    <w:rsid w:val="00D76548"/>
    <w:rsid w:val="00D80A62"/>
    <w:rsid w:val="00D8299E"/>
    <w:rsid w:val="00D94521"/>
    <w:rsid w:val="00D958F5"/>
    <w:rsid w:val="00D9606A"/>
    <w:rsid w:val="00D97E3C"/>
    <w:rsid w:val="00DB2716"/>
    <w:rsid w:val="00DC03A4"/>
    <w:rsid w:val="00DC47F1"/>
    <w:rsid w:val="00DD0E45"/>
    <w:rsid w:val="00DD2C75"/>
    <w:rsid w:val="00DD6073"/>
    <w:rsid w:val="00DE129F"/>
    <w:rsid w:val="00DE36F4"/>
    <w:rsid w:val="00DE4D4B"/>
    <w:rsid w:val="00DF0C06"/>
    <w:rsid w:val="00DF1A42"/>
    <w:rsid w:val="00DF5E17"/>
    <w:rsid w:val="00DF6344"/>
    <w:rsid w:val="00E00C0B"/>
    <w:rsid w:val="00E07084"/>
    <w:rsid w:val="00E129BB"/>
    <w:rsid w:val="00E16660"/>
    <w:rsid w:val="00E17F3F"/>
    <w:rsid w:val="00E26706"/>
    <w:rsid w:val="00E37544"/>
    <w:rsid w:val="00E37C02"/>
    <w:rsid w:val="00E42C74"/>
    <w:rsid w:val="00E42CC5"/>
    <w:rsid w:val="00E458FD"/>
    <w:rsid w:val="00E46CF7"/>
    <w:rsid w:val="00E507C3"/>
    <w:rsid w:val="00E54691"/>
    <w:rsid w:val="00E54821"/>
    <w:rsid w:val="00E60619"/>
    <w:rsid w:val="00E609C2"/>
    <w:rsid w:val="00E613B5"/>
    <w:rsid w:val="00E65799"/>
    <w:rsid w:val="00E6628E"/>
    <w:rsid w:val="00E74724"/>
    <w:rsid w:val="00E749B3"/>
    <w:rsid w:val="00E81345"/>
    <w:rsid w:val="00E82504"/>
    <w:rsid w:val="00E868B2"/>
    <w:rsid w:val="00E92DD9"/>
    <w:rsid w:val="00E9588A"/>
    <w:rsid w:val="00EA00BB"/>
    <w:rsid w:val="00EA12D3"/>
    <w:rsid w:val="00EB370C"/>
    <w:rsid w:val="00EB4683"/>
    <w:rsid w:val="00EB6DEE"/>
    <w:rsid w:val="00EC089A"/>
    <w:rsid w:val="00EF0C85"/>
    <w:rsid w:val="00EF28CB"/>
    <w:rsid w:val="00EF4184"/>
    <w:rsid w:val="00EF4BFF"/>
    <w:rsid w:val="00F01974"/>
    <w:rsid w:val="00F104E1"/>
    <w:rsid w:val="00F153DE"/>
    <w:rsid w:val="00F23232"/>
    <w:rsid w:val="00F2391D"/>
    <w:rsid w:val="00F240DC"/>
    <w:rsid w:val="00F25547"/>
    <w:rsid w:val="00F35694"/>
    <w:rsid w:val="00F37406"/>
    <w:rsid w:val="00F46F9A"/>
    <w:rsid w:val="00F54853"/>
    <w:rsid w:val="00F54A24"/>
    <w:rsid w:val="00F70532"/>
    <w:rsid w:val="00F7564F"/>
    <w:rsid w:val="00F80096"/>
    <w:rsid w:val="00F836B5"/>
    <w:rsid w:val="00F87D1E"/>
    <w:rsid w:val="00F96CDE"/>
    <w:rsid w:val="00FA0B54"/>
    <w:rsid w:val="00FA57A4"/>
    <w:rsid w:val="00FB63B1"/>
    <w:rsid w:val="00FE1E66"/>
    <w:rsid w:val="00FF40F7"/>
    <w:rsid w:val="00FF50BC"/>
    <w:rsid w:val="01C027A5"/>
    <w:rsid w:val="07530317"/>
    <w:rsid w:val="0A5C0572"/>
    <w:rsid w:val="0B0313D3"/>
    <w:rsid w:val="0B58072B"/>
    <w:rsid w:val="0BBA2798"/>
    <w:rsid w:val="0D1030D3"/>
    <w:rsid w:val="0EFE7A0C"/>
    <w:rsid w:val="1C2A1D2D"/>
    <w:rsid w:val="1D08498C"/>
    <w:rsid w:val="24E36F9E"/>
    <w:rsid w:val="2DEA21D7"/>
    <w:rsid w:val="30F10F3B"/>
    <w:rsid w:val="3C0F494F"/>
    <w:rsid w:val="3E2C41C6"/>
    <w:rsid w:val="41514CF0"/>
    <w:rsid w:val="415B082F"/>
    <w:rsid w:val="43327C86"/>
    <w:rsid w:val="496F6A83"/>
    <w:rsid w:val="4A340214"/>
    <w:rsid w:val="4DD509F3"/>
    <w:rsid w:val="4FF43D4D"/>
    <w:rsid w:val="584F5B8A"/>
    <w:rsid w:val="58F4654E"/>
    <w:rsid w:val="5E9C1CA1"/>
    <w:rsid w:val="65246597"/>
    <w:rsid w:val="66994392"/>
    <w:rsid w:val="670B6B49"/>
    <w:rsid w:val="70B81880"/>
    <w:rsid w:val="74AF60A1"/>
    <w:rsid w:val="752C7B6E"/>
    <w:rsid w:val="76FB057E"/>
    <w:rsid w:val="784C1C57"/>
    <w:rsid w:val="7DFD19D9"/>
    <w:rsid w:val="7F957E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cztysc</Company>
  <Pages>2</Pages>
  <Words>370</Words>
  <Characters>487</Characters>
  <Lines>12</Lines>
  <Paragraphs>3</Paragraphs>
  <TotalTime>75</TotalTime>
  <ScaleCrop>false</ScaleCrop>
  <LinksUpToDate>false</LinksUpToDate>
  <CharactersWithSpaces>487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2019-11-19T06:42:00Z</dcterms:created>
  <dc:creator>未定义</dc:creator>
  <cp:lastModifiedBy>梦幻泡影</cp:lastModifiedBy>
  <cp:lastPrinted>2020-06-16T00:40:00Z</cp:lastPrinted>
  <dcterms:modified xsi:type="dcterms:W3CDTF">2025-08-25T08:31:34Z</dcterms:modified>
  <dc:title>关于安徽省2019年省级一般公共预算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CC2FEBC295844DDEB5AE125CFE18D675</vt:lpwstr>
  </property>
  <property fmtid="{D5CDD505-2E9C-101B-9397-08002B2CF9AE}" pid="4" name="KSOTemplateDocerSaveRecord">
    <vt:lpwstr>eyJoZGlkIjoiYTgyY2NkYzJhMDNhMDdiYmQ5NjM0NjE4ODYwYjY3ZDMiLCJ1c2VySWQiOiIyMTY4NDU4NzcifQ==</vt:lpwstr>
  </property>
</Properties>
</file>