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仿宋_GB2312"/>
          <w:sz w:val="32"/>
          <w:szCs w:val="32"/>
        </w:rPr>
      </w:pPr>
      <w:bookmarkStart w:id="2" w:name="_GoBack"/>
      <w:bookmarkEnd w:id="2"/>
      <w:r>
        <w:rPr>
          <w:rFonts w:hint="eastAsia" w:eastAsia="仿宋_GB2312"/>
          <w:sz w:val="32"/>
          <w:szCs w:val="32"/>
        </w:rPr>
        <w:t>淮政办〔</w:t>
      </w:r>
      <w:r>
        <w:rPr>
          <w:rFonts w:eastAsia="仿宋_GB2312"/>
          <w:sz w:val="32"/>
          <w:szCs w:val="32"/>
        </w:rPr>
        <w:t>2022</w:t>
      </w:r>
      <w:r>
        <w:rPr>
          <w:rFonts w:hint="eastAsia" w:eastAsia="仿宋_GB2312"/>
          <w:sz w:val="32"/>
          <w:szCs w:val="32"/>
        </w:rPr>
        <w:t>〕</w:t>
      </w:r>
      <w:r>
        <w:rPr>
          <w:rFonts w:eastAsia="仿宋_GB2312"/>
          <w:sz w:val="32"/>
          <w:szCs w:val="32"/>
        </w:rPr>
        <w:t>3</w:t>
      </w:r>
      <w:r>
        <w:rPr>
          <w:rFonts w:hint="eastAsia" w:eastAsia="仿宋_GB2312"/>
          <w:sz w:val="32"/>
          <w:szCs w:val="32"/>
        </w:rPr>
        <w:t>号</w:t>
      </w:r>
    </w:p>
    <w:p>
      <w:pPr>
        <w:spacing w:line="580" w:lineRule="exact"/>
        <w:rPr>
          <w:rFonts w:eastAsia="方正小标宋简体"/>
          <w:sz w:val="44"/>
          <w:szCs w:val="44"/>
        </w:rPr>
      </w:pPr>
    </w:p>
    <w:p>
      <w:pPr>
        <w:pStyle w:val="2"/>
        <w:spacing w:after="0" w:line="580" w:lineRule="exact"/>
        <w:ind w:left="0" w:leftChars="0"/>
      </w:pPr>
      <w:bookmarkStart w:id="0" w:name="hongtouend"/>
      <w:bookmarkEnd w:id="0"/>
      <w:bookmarkStart w:id="1" w:name="zhengwen"/>
      <w:bookmarkEnd w:id="1"/>
    </w:p>
    <w:p>
      <w:pPr>
        <w:autoSpaceDE w:val="0"/>
        <w:autoSpaceDN w:val="0"/>
        <w:adjustRightInd w:val="0"/>
        <w:spacing w:line="580" w:lineRule="exact"/>
        <w:jc w:val="center"/>
        <w:rPr>
          <w:rFonts w:eastAsia="方正小标宋简体"/>
          <w:kern w:val="0"/>
          <w:sz w:val="44"/>
          <w:szCs w:val="44"/>
        </w:rPr>
      </w:pPr>
      <w:r>
        <w:rPr>
          <w:rFonts w:hint="eastAsia" w:eastAsia="方正小标宋简体"/>
          <w:kern w:val="0"/>
          <w:sz w:val="44"/>
          <w:szCs w:val="44"/>
        </w:rPr>
        <w:t>淮北市人民政府办公室</w:t>
      </w:r>
    </w:p>
    <w:p>
      <w:pPr>
        <w:autoSpaceDE w:val="0"/>
        <w:autoSpaceDN w:val="0"/>
        <w:adjustRightInd w:val="0"/>
        <w:spacing w:line="580" w:lineRule="exact"/>
        <w:jc w:val="center"/>
        <w:rPr>
          <w:rFonts w:eastAsia="方正小标宋简体"/>
          <w:kern w:val="0"/>
          <w:sz w:val="44"/>
          <w:szCs w:val="44"/>
        </w:rPr>
      </w:pPr>
      <w:r>
        <w:rPr>
          <w:rFonts w:hint="eastAsia" w:eastAsia="方正小标宋简体"/>
          <w:kern w:val="0"/>
          <w:sz w:val="44"/>
          <w:szCs w:val="44"/>
        </w:rPr>
        <w:t>关于印发淮北市支持质量发展和品牌创建</w:t>
      </w:r>
    </w:p>
    <w:p>
      <w:pPr>
        <w:autoSpaceDE w:val="0"/>
        <w:autoSpaceDN w:val="0"/>
        <w:adjustRightInd w:val="0"/>
        <w:spacing w:line="580" w:lineRule="exact"/>
        <w:jc w:val="center"/>
        <w:rPr>
          <w:rFonts w:eastAsia="方正小标宋简体"/>
          <w:kern w:val="0"/>
          <w:sz w:val="44"/>
          <w:szCs w:val="44"/>
        </w:rPr>
      </w:pPr>
      <w:r>
        <w:rPr>
          <w:rFonts w:hint="eastAsia" w:eastAsia="方正小标宋简体"/>
          <w:kern w:val="0"/>
          <w:sz w:val="44"/>
          <w:szCs w:val="44"/>
        </w:rPr>
        <w:t>奖励办法的通知</w:t>
      </w:r>
    </w:p>
    <w:p>
      <w:pPr>
        <w:autoSpaceDE w:val="0"/>
        <w:autoSpaceDN w:val="0"/>
        <w:adjustRightInd w:val="0"/>
        <w:spacing w:line="580" w:lineRule="exact"/>
        <w:jc w:val="left"/>
        <w:rPr>
          <w:rFonts w:eastAsia="仿宋_GB2312"/>
          <w:kern w:val="0"/>
          <w:sz w:val="32"/>
          <w:szCs w:val="32"/>
        </w:rPr>
      </w:pPr>
    </w:p>
    <w:p>
      <w:pPr>
        <w:autoSpaceDE w:val="0"/>
        <w:autoSpaceDN w:val="0"/>
        <w:adjustRightInd w:val="0"/>
        <w:spacing w:line="580" w:lineRule="exact"/>
        <w:jc w:val="left"/>
        <w:rPr>
          <w:rFonts w:eastAsia="仿宋_GB2312"/>
          <w:kern w:val="0"/>
          <w:sz w:val="32"/>
          <w:szCs w:val="32"/>
        </w:rPr>
      </w:pPr>
      <w:r>
        <w:rPr>
          <w:rFonts w:hint="eastAsia" w:eastAsia="仿宋_GB2312"/>
          <w:kern w:val="0"/>
          <w:sz w:val="32"/>
          <w:szCs w:val="32"/>
        </w:rPr>
        <w:t>濉溪县、各区人民政府，市政府各部门、各直属机构：</w:t>
      </w:r>
    </w:p>
    <w:p>
      <w:pPr>
        <w:autoSpaceDE w:val="0"/>
        <w:autoSpaceDN w:val="0"/>
        <w:adjustRightInd w:val="0"/>
        <w:spacing w:line="580" w:lineRule="exact"/>
        <w:ind w:firstLine="480" w:firstLineChars="150"/>
        <w:jc w:val="left"/>
        <w:rPr>
          <w:rFonts w:eastAsia="仿宋_GB2312"/>
          <w:kern w:val="0"/>
          <w:sz w:val="32"/>
          <w:szCs w:val="32"/>
        </w:rPr>
      </w:pPr>
      <w:r>
        <w:rPr>
          <w:rFonts w:hint="eastAsia" w:eastAsia="仿宋_GB2312"/>
          <w:kern w:val="0"/>
          <w:sz w:val="32"/>
          <w:szCs w:val="32"/>
        </w:rPr>
        <w:t>《淮北市支持质量发展和品牌创建奖励办法》已经市政府同意，现印发给你们，请认真贯彻落实。</w:t>
      </w:r>
    </w:p>
    <w:p>
      <w:pPr>
        <w:pStyle w:val="2"/>
        <w:spacing w:after="0" w:line="580" w:lineRule="exact"/>
        <w:rPr>
          <w:rFonts w:eastAsia="仿宋_GB2312"/>
          <w:sz w:val="32"/>
          <w:szCs w:val="32"/>
        </w:rPr>
      </w:pPr>
    </w:p>
    <w:p>
      <w:pPr>
        <w:pStyle w:val="2"/>
        <w:spacing w:after="0" w:line="580" w:lineRule="exact"/>
        <w:rPr>
          <w:rFonts w:eastAsia="仿宋_GB2312"/>
          <w:sz w:val="32"/>
          <w:szCs w:val="32"/>
        </w:rPr>
      </w:pPr>
    </w:p>
    <w:p>
      <w:pPr>
        <w:pStyle w:val="2"/>
        <w:spacing w:after="0" w:line="580" w:lineRule="exact"/>
        <w:ind w:left="0" w:leftChars="0"/>
        <w:rPr>
          <w:rFonts w:eastAsia="仿宋_GB2312"/>
          <w:sz w:val="32"/>
          <w:szCs w:val="32"/>
        </w:rPr>
      </w:pPr>
    </w:p>
    <w:p>
      <w:pPr>
        <w:pStyle w:val="2"/>
        <w:spacing w:after="0" w:line="580" w:lineRule="exact"/>
      </w:pPr>
      <w:r>
        <w:rPr>
          <w:rFonts w:eastAsia="仿宋_GB2312"/>
          <w:sz w:val="32"/>
          <w:szCs w:val="32"/>
        </w:rPr>
        <w:t xml:space="preserve">                             2022</w:t>
      </w:r>
      <w:r>
        <w:rPr>
          <w:rFonts w:hint="eastAsia" w:eastAsia="仿宋_GB2312"/>
          <w:sz w:val="32"/>
          <w:szCs w:val="32"/>
        </w:rPr>
        <w:t>年</w:t>
      </w:r>
      <w:r>
        <w:rPr>
          <w:rFonts w:eastAsia="仿宋_GB2312"/>
          <w:sz w:val="32"/>
          <w:szCs w:val="32"/>
        </w:rPr>
        <w:t>2</w:t>
      </w:r>
      <w:r>
        <w:rPr>
          <w:rFonts w:hint="eastAsia" w:eastAsia="仿宋_GB2312"/>
          <w:sz w:val="32"/>
          <w:szCs w:val="32"/>
        </w:rPr>
        <w:t>月</w:t>
      </w:r>
      <w:r>
        <w:rPr>
          <w:rFonts w:eastAsia="仿宋_GB2312"/>
          <w:sz w:val="32"/>
          <w:szCs w:val="32"/>
        </w:rPr>
        <w:t>25</w:t>
      </w:r>
      <w:r>
        <w:rPr>
          <w:rFonts w:hint="eastAsia" w:eastAsia="仿宋_GB2312"/>
          <w:sz w:val="32"/>
          <w:szCs w:val="32"/>
        </w:rPr>
        <w:t>日</w:t>
      </w:r>
      <w:r>
        <w:rPr>
          <w:rFonts w:eastAsia="仿宋_GB2312"/>
          <w:sz w:val="32"/>
          <w:szCs w:val="32"/>
        </w:rPr>
        <w:t xml:space="preserve">           </w:t>
      </w: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hint="eastAsia" w:eastAsia="方正小标宋简体"/>
          <w:bCs/>
          <w:sz w:val="44"/>
          <w:szCs w:val="44"/>
        </w:rPr>
      </w:pPr>
    </w:p>
    <w:p>
      <w:pPr>
        <w:spacing w:line="580" w:lineRule="exact"/>
        <w:jc w:val="center"/>
        <w:rPr>
          <w:rFonts w:eastAsia="方正小标宋简体"/>
          <w:bCs/>
          <w:sz w:val="44"/>
          <w:szCs w:val="44"/>
        </w:rPr>
      </w:pPr>
      <w:r>
        <w:rPr>
          <w:rFonts w:hint="eastAsia" w:eastAsia="方正小标宋简体"/>
          <w:bCs/>
          <w:sz w:val="44"/>
          <w:szCs w:val="44"/>
        </w:rPr>
        <w:t>淮北市支持质量发展和品牌创建奖励办法</w:t>
      </w:r>
    </w:p>
    <w:p>
      <w:pPr>
        <w:pStyle w:val="2"/>
        <w:spacing w:after="0" w:line="580" w:lineRule="exact"/>
        <w:rPr>
          <w:rFonts w:eastAsia="黑体"/>
          <w:color w:val="000000"/>
          <w:kern w:val="0"/>
          <w:sz w:val="32"/>
          <w:szCs w:val="32"/>
          <w:lang w:val="zh-TW" w:bidi="zh-TW"/>
        </w:rPr>
      </w:pPr>
    </w:p>
    <w:p>
      <w:pPr>
        <w:pStyle w:val="2"/>
        <w:numPr>
          <w:ilvl w:val="0"/>
          <w:numId w:val="1"/>
        </w:numPr>
        <w:spacing w:after="0" w:line="580" w:lineRule="exact"/>
        <w:ind w:leftChars="0"/>
        <w:jc w:val="center"/>
        <w:rPr>
          <w:rFonts w:eastAsia="黑体"/>
          <w:bCs/>
          <w:sz w:val="32"/>
          <w:szCs w:val="32"/>
        </w:rPr>
      </w:pPr>
      <w:r>
        <w:rPr>
          <w:rFonts w:hint="eastAsia" w:eastAsia="黑体"/>
          <w:bCs/>
          <w:sz w:val="32"/>
          <w:szCs w:val="32"/>
        </w:rPr>
        <w:t>总</w:t>
      </w:r>
      <w:r>
        <w:rPr>
          <w:rFonts w:eastAsia="黑体"/>
          <w:bCs/>
          <w:sz w:val="32"/>
          <w:szCs w:val="32"/>
        </w:rPr>
        <w:t xml:space="preserve">  </w:t>
      </w:r>
      <w:r>
        <w:rPr>
          <w:rFonts w:hint="eastAsia" w:eastAsia="黑体"/>
          <w:bCs/>
          <w:sz w:val="32"/>
          <w:szCs w:val="32"/>
        </w:rPr>
        <w:t>则</w:t>
      </w:r>
    </w:p>
    <w:p>
      <w:pPr>
        <w:pStyle w:val="2"/>
        <w:spacing w:after="0" w:line="580" w:lineRule="exact"/>
        <w:ind w:left="1740" w:leftChars="0"/>
        <w:rPr>
          <w:rFonts w:eastAsia="黑体"/>
          <w:bCs/>
          <w:sz w:val="32"/>
          <w:szCs w:val="32"/>
        </w:rPr>
      </w:pPr>
    </w:p>
    <w:p>
      <w:pPr>
        <w:numPr>
          <w:ilvl w:val="0"/>
          <w:numId w:val="2"/>
        </w:numPr>
        <w:spacing w:line="580" w:lineRule="exact"/>
        <w:ind w:firstLine="640" w:firstLineChars="200"/>
        <w:rPr>
          <w:rFonts w:eastAsia="仿宋_GB2312"/>
          <w:bCs/>
          <w:color w:val="000000"/>
          <w:kern w:val="0"/>
          <w:sz w:val="32"/>
          <w:szCs w:val="32"/>
          <w:lang w:bidi="en-US"/>
        </w:rPr>
      </w:pPr>
      <w:r>
        <w:rPr>
          <w:rFonts w:hint="eastAsia" w:eastAsia="仿宋_GB2312"/>
          <w:color w:val="000000"/>
          <w:kern w:val="0"/>
          <w:sz w:val="32"/>
          <w:szCs w:val="32"/>
          <w:lang w:bidi="en-US"/>
        </w:rPr>
        <w:t>为贯彻落实中共中央、国务院和省委、省政府关于开展质量提升行动部署要求，进一步推动全市质量发展和质量创新，打造质量品牌新高地，助力经济强、百姓富、生态美的</w:t>
      </w:r>
      <w:r>
        <w:rPr>
          <w:rFonts w:hint="eastAsia" w:eastAsia="仿宋_GB2312"/>
          <w:bCs/>
          <w:color w:val="000000"/>
          <w:kern w:val="0"/>
          <w:sz w:val="32"/>
          <w:szCs w:val="32"/>
          <w:lang w:bidi="en-US"/>
        </w:rPr>
        <w:t>新阶段现代化美好淮北建设，结合我市实际，制定本办法。</w:t>
      </w:r>
    </w:p>
    <w:p>
      <w:pPr>
        <w:numPr>
          <w:ilvl w:val="255"/>
          <w:numId w:val="0"/>
        </w:numPr>
        <w:spacing w:line="580" w:lineRule="exact"/>
        <w:rPr>
          <w:rFonts w:eastAsia="仿宋_GB2312"/>
          <w:bCs/>
          <w:color w:val="000000"/>
          <w:kern w:val="0"/>
          <w:sz w:val="32"/>
          <w:szCs w:val="32"/>
          <w:lang w:bidi="en-US"/>
        </w:rPr>
      </w:pPr>
    </w:p>
    <w:p>
      <w:pPr>
        <w:numPr>
          <w:ilvl w:val="0"/>
          <w:numId w:val="3"/>
        </w:numPr>
        <w:spacing w:line="580" w:lineRule="exact"/>
        <w:ind w:firstLine="640" w:firstLineChars="200"/>
        <w:jc w:val="center"/>
        <w:rPr>
          <w:rFonts w:eastAsia="黑体"/>
          <w:color w:val="000000"/>
          <w:kern w:val="0"/>
          <w:sz w:val="32"/>
          <w:szCs w:val="32"/>
          <w:lang w:val="zh-TW" w:bidi="zh-TW"/>
        </w:rPr>
      </w:pPr>
      <w:r>
        <w:rPr>
          <w:rFonts w:eastAsia="黑体"/>
          <w:color w:val="000000"/>
          <w:kern w:val="0"/>
          <w:sz w:val="32"/>
          <w:szCs w:val="32"/>
          <w:lang w:bidi="zh-TW"/>
        </w:rPr>
        <w:t xml:space="preserve"> </w:t>
      </w:r>
      <w:r>
        <w:rPr>
          <w:rFonts w:hint="eastAsia" w:eastAsia="黑体"/>
          <w:color w:val="000000"/>
          <w:kern w:val="0"/>
          <w:sz w:val="32"/>
          <w:szCs w:val="32"/>
          <w:lang w:val="zh-TW" w:bidi="zh-TW"/>
        </w:rPr>
        <w:t>支持和奖励范围</w:t>
      </w:r>
    </w:p>
    <w:p>
      <w:pPr>
        <w:numPr>
          <w:ilvl w:val="255"/>
          <w:numId w:val="0"/>
        </w:numPr>
        <w:spacing w:line="580" w:lineRule="exact"/>
        <w:rPr>
          <w:rFonts w:eastAsia="黑体"/>
          <w:color w:val="000000"/>
          <w:kern w:val="0"/>
          <w:sz w:val="32"/>
          <w:szCs w:val="32"/>
          <w:lang w:val="zh-TW" w:bidi="zh-TW"/>
        </w:rPr>
      </w:pPr>
    </w:p>
    <w:p>
      <w:pPr>
        <w:tabs>
          <w:tab w:val="left" w:pos="1367"/>
        </w:tabs>
        <w:spacing w:line="580" w:lineRule="exact"/>
        <w:ind w:firstLine="640" w:firstLineChars="200"/>
        <w:rPr>
          <w:rFonts w:eastAsia="楷体_GB2312"/>
          <w:kern w:val="0"/>
          <w:sz w:val="32"/>
          <w:szCs w:val="32"/>
          <w:lang w:val="zh-TW" w:bidi="zh-TW"/>
        </w:rPr>
      </w:pPr>
      <w:r>
        <w:rPr>
          <w:rFonts w:hint="eastAsia" w:eastAsia="黑体"/>
          <w:color w:val="000000"/>
          <w:kern w:val="0"/>
          <w:sz w:val="32"/>
          <w:szCs w:val="32"/>
          <w:lang w:bidi="en-US"/>
        </w:rPr>
        <w:t>第二条</w:t>
      </w:r>
      <w:r>
        <w:rPr>
          <w:rFonts w:eastAsia="楷体_GB2312"/>
          <w:kern w:val="0"/>
          <w:sz w:val="32"/>
          <w:szCs w:val="32"/>
          <w:lang w:bidi="zh-TW"/>
        </w:rPr>
        <w:t xml:space="preserve">  </w:t>
      </w:r>
      <w:r>
        <w:rPr>
          <w:rFonts w:hint="eastAsia" w:eastAsia="楷体_GB2312"/>
          <w:kern w:val="0"/>
          <w:sz w:val="32"/>
          <w:szCs w:val="32"/>
          <w:lang w:val="zh-TW" w:bidi="zh-TW"/>
        </w:rPr>
        <w:t>品牌建设：</w:t>
      </w:r>
      <w:r>
        <w:rPr>
          <w:rFonts w:hint="eastAsia" w:eastAsia="仿宋_GB2312"/>
          <w:kern w:val="0"/>
          <w:sz w:val="32"/>
          <w:szCs w:val="32"/>
          <w:lang w:val="zh-TW" w:bidi="zh-TW"/>
        </w:rPr>
        <w:t>对新获得中国质量奖、中国质量奖提名奖、省政府质量奖、省政府质量奖提名奖的组织，分别给予</w:t>
      </w:r>
      <w:r>
        <w:rPr>
          <w:rFonts w:eastAsia="仿宋_GB2312"/>
          <w:kern w:val="0"/>
          <w:sz w:val="32"/>
          <w:szCs w:val="32"/>
          <w:lang w:val="zh-TW" w:bidi="zh-TW"/>
        </w:rPr>
        <w:t>100</w:t>
      </w:r>
      <w:r>
        <w:rPr>
          <w:rFonts w:hint="eastAsia" w:eastAsia="仿宋_GB2312"/>
          <w:kern w:val="0"/>
          <w:sz w:val="32"/>
          <w:szCs w:val="32"/>
          <w:lang w:val="zh-TW" w:bidi="zh-TW"/>
        </w:rPr>
        <w:t>万元、</w:t>
      </w:r>
      <w:r>
        <w:rPr>
          <w:rFonts w:eastAsia="仿宋_GB2312"/>
          <w:kern w:val="0"/>
          <w:sz w:val="32"/>
          <w:szCs w:val="32"/>
          <w:lang w:val="zh-TW" w:bidi="zh-TW"/>
        </w:rPr>
        <w:t>50</w:t>
      </w:r>
      <w:r>
        <w:rPr>
          <w:rFonts w:hint="eastAsia" w:eastAsia="仿宋_GB2312"/>
          <w:kern w:val="0"/>
          <w:sz w:val="32"/>
          <w:szCs w:val="32"/>
          <w:lang w:val="zh-TW" w:bidi="zh-TW"/>
        </w:rPr>
        <w:t>万元、</w:t>
      </w:r>
      <w:r>
        <w:rPr>
          <w:rFonts w:eastAsia="仿宋_GB2312"/>
          <w:kern w:val="0"/>
          <w:sz w:val="32"/>
          <w:szCs w:val="32"/>
          <w:lang w:val="zh-TW" w:bidi="zh-TW"/>
        </w:rPr>
        <w:t>50</w:t>
      </w:r>
      <w:r>
        <w:rPr>
          <w:rFonts w:hint="eastAsia" w:eastAsia="仿宋_GB2312"/>
          <w:kern w:val="0"/>
          <w:sz w:val="32"/>
          <w:szCs w:val="32"/>
          <w:lang w:val="zh-TW" w:bidi="zh-TW"/>
        </w:rPr>
        <w:t>万元、</w:t>
      </w:r>
      <w:r>
        <w:rPr>
          <w:rFonts w:eastAsia="仿宋_GB2312"/>
          <w:kern w:val="0"/>
          <w:sz w:val="32"/>
          <w:szCs w:val="32"/>
          <w:lang w:val="zh-TW" w:bidi="zh-TW"/>
        </w:rPr>
        <w:t>20</w:t>
      </w:r>
      <w:r>
        <w:rPr>
          <w:rFonts w:hint="eastAsia" w:eastAsia="仿宋_GB2312"/>
          <w:kern w:val="0"/>
          <w:sz w:val="32"/>
          <w:szCs w:val="32"/>
          <w:lang w:val="zh-TW" w:bidi="zh-TW"/>
        </w:rPr>
        <w:t>万元一次性奖励。新获得中国质量奖、省政府质量奖的个人，分别给予</w:t>
      </w:r>
      <w:r>
        <w:rPr>
          <w:rFonts w:eastAsia="仿宋_GB2312"/>
          <w:kern w:val="0"/>
          <w:sz w:val="32"/>
          <w:szCs w:val="32"/>
          <w:lang w:val="zh-TW" w:bidi="zh-TW"/>
        </w:rPr>
        <w:t>20</w:t>
      </w:r>
      <w:r>
        <w:rPr>
          <w:rFonts w:hint="eastAsia" w:eastAsia="仿宋_GB2312"/>
          <w:kern w:val="0"/>
          <w:sz w:val="32"/>
          <w:szCs w:val="32"/>
          <w:lang w:val="zh-TW" w:bidi="zh-TW"/>
        </w:rPr>
        <w:t>万元、</w:t>
      </w:r>
      <w:r>
        <w:rPr>
          <w:rFonts w:eastAsia="仿宋_GB2312"/>
          <w:kern w:val="0"/>
          <w:sz w:val="32"/>
          <w:szCs w:val="32"/>
          <w:lang w:val="zh-TW" w:bidi="zh-TW"/>
        </w:rPr>
        <w:t>10</w:t>
      </w:r>
      <w:r>
        <w:rPr>
          <w:rFonts w:hint="eastAsia" w:eastAsia="仿宋_GB2312"/>
          <w:kern w:val="0"/>
          <w:sz w:val="32"/>
          <w:szCs w:val="32"/>
          <w:lang w:val="zh-TW" w:bidi="zh-TW"/>
        </w:rPr>
        <w:t>万元一次性奖励。</w:t>
      </w:r>
    </w:p>
    <w:p>
      <w:pPr>
        <w:tabs>
          <w:tab w:val="left" w:pos="1367"/>
        </w:tabs>
        <w:spacing w:line="580" w:lineRule="exact"/>
        <w:ind w:firstLine="640" w:firstLineChars="200"/>
        <w:rPr>
          <w:rFonts w:eastAsia="仿宋_GB2312"/>
          <w:kern w:val="0"/>
          <w:sz w:val="32"/>
          <w:szCs w:val="32"/>
          <w:lang w:val="zh-TW" w:bidi="zh-TW"/>
        </w:rPr>
      </w:pPr>
      <w:r>
        <w:rPr>
          <w:rFonts w:hint="eastAsia" w:eastAsia="仿宋_GB2312"/>
          <w:kern w:val="0"/>
          <w:sz w:val="32"/>
          <w:szCs w:val="32"/>
          <w:lang w:val="zh-TW" w:bidi="en-US"/>
        </w:rPr>
        <w:t>对新认定</w:t>
      </w:r>
      <w:r>
        <w:rPr>
          <w:rFonts w:eastAsia="仿宋_GB2312"/>
          <w:kern w:val="0"/>
          <w:sz w:val="32"/>
          <w:szCs w:val="32"/>
          <w:lang w:val="zh-TW" w:bidi="en-US"/>
        </w:rPr>
        <w:t>“</w:t>
      </w:r>
      <w:r>
        <w:rPr>
          <w:rFonts w:hint="eastAsia" w:eastAsia="仿宋_GB2312"/>
          <w:kern w:val="0"/>
          <w:sz w:val="32"/>
          <w:szCs w:val="32"/>
          <w:lang w:val="zh-TW" w:bidi="en-US"/>
        </w:rPr>
        <w:t>皖美品牌</w:t>
      </w:r>
      <w:r>
        <w:rPr>
          <w:rFonts w:eastAsia="仿宋_GB2312"/>
          <w:kern w:val="0"/>
          <w:sz w:val="32"/>
          <w:szCs w:val="32"/>
          <w:lang w:val="zh-TW" w:bidi="en-US"/>
        </w:rPr>
        <w:t>”</w:t>
      </w:r>
      <w:r>
        <w:rPr>
          <w:rFonts w:hint="eastAsia" w:eastAsia="仿宋_GB2312"/>
          <w:kern w:val="0"/>
          <w:sz w:val="32"/>
          <w:szCs w:val="32"/>
          <w:lang w:val="zh-TW" w:bidi="en-US"/>
        </w:rPr>
        <w:t>示范企业（省制造业高端品牌培育企业、省服务业高端品牌培育企业等），给予</w:t>
      </w:r>
      <w:r>
        <w:rPr>
          <w:rFonts w:eastAsia="仿宋_GB2312"/>
          <w:kern w:val="0"/>
          <w:sz w:val="32"/>
          <w:szCs w:val="32"/>
          <w:lang w:val="zh-TW" w:bidi="en-US"/>
        </w:rPr>
        <w:t>10</w:t>
      </w:r>
      <w:r>
        <w:rPr>
          <w:rFonts w:hint="eastAsia" w:eastAsia="仿宋_GB2312"/>
          <w:kern w:val="0"/>
          <w:sz w:val="32"/>
          <w:szCs w:val="32"/>
          <w:lang w:val="zh-TW" w:bidi="en-US"/>
        </w:rPr>
        <w:t>万元一次性奖励。</w:t>
      </w:r>
    </w:p>
    <w:p>
      <w:pPr>
        <w:spacing w:line="580" w:lineRule="exact"/>
        <w:ind w:firstLine="640" w:firstLineChars="200"/>
        <w:rPr>
          <w:rFonts w:eastAsia="楷体_GB2312"/>
          <w:kern w:val="0"/>
          <w:sz w:val="32"/>
          <w:szCs w:val="32"/>
          <w:lang w:eastAsia="zh-TW" w:bidi="zh-TW"/>
        </w:rPr>
      </w:pPr>
      <w:r>
        <w:rPr>
          <w:rFonts w:hint="eastAsia" w:eastAsia="黑体"/>
          <w:kern w:val="0"/>
          <w:sz w:val="32"/>
          <w:szCs w:val="32"/>
          <w:lang w:bidi="zh-TW"/>
        </w:rPr>
        <w:t>第三条</w:t>
      </w:r>
      <w:r>
        <w:rPr>
          <w:rFonts w:eastAsia="楷体_GB2312"/>
          <w:kern w:val="0"/>
          <w:sz w:val="32"/>
          <w:szCs w:val="32"/>
          <w:lang w:bidi="zh-TW"/>
        </w:rPr>
        <w:t xml:space="preserve">  </w:t>
      </w:r>
      <w:r>
        <w:rPr>
          <w:rFonts w:hint="eastAsia" w:eastAsia="楷体_GB2312"/>
          <w:kern w:val="0"/>
          <w:sz w:val="32"/>
          <w:szCs w:val="32"/>
          <w:lang w:val="zh-TW" w:bidi="zh-TW"/>
        </w:rPr>
        <w:t>检验检测：</w:t>
      </w:r>
      <w:r>
        <w:rPr>
          <w:rFonts w:hint="eastAsia" w:eastAsia="仿宋_GB2312"/>
          <w:kern w:val="0"/>
          <w:sz w:val="32"/>
          <w:szCs w:val="32"/>
          <w:lang w:val="zh-TW" w:eastAsia="zh-TW" w:bidi="zh-TW"/>
        </w:rPr>
        <w:t>对新</w:t>
      </w:r>
      <w:r>
        <w:rPr>
          <w:rFonts w:hint="eastAsia" w:eastAsia="仿宋_GB2312"/>
          <w:kern w:val="0"/>
          <w:sz w:val="32"/>
          <w:szCs w:val="32"/>
          <w:lang w:val="zh-TW" w:bidi="zh-TW"/>
        </w:rPr>
        <w:t>认定</w:t>
      </w:r>
      <w:r>
        <w:rPr>
          <w:rFonts w:hint="eastAsia" w:eastAsia="仿宋_GB2312"/>
          <w:kern w:val="0"/>
          <w:sz w:val="32"/>
          <w:szCs w:val="32"/>
          <w:lang w:val="zh-TW" w:eastAsia="zh-TW" w:bidi="zh-TW"/>
        </w:rPr>
        <w:t>国家</w:t>
      </w:r>
      <w:r>
        <w:rPr>
          <w:rFonts w:hint="eastAsia" w:eastAsia="仿宋_GB2312"/>
          <w:kern w:val="0"/>
          <w:sz w:val="32"/>
          <w:szCs w:val="32"/>
          <w:lang w:val="zh-TW" w:bidi="zh-TW"/>
        </w:rPr>
        <w:t>级检验检测中心</w:t>
      </w:r>
      <w:r>
        <w:rPr>
          <w:rFonts w:hint="eastAsia" w:eastAsia="仿宋_GB2312"/>
          <w:kern w:val="0"/>
          <w:sz w:val="32"/>
          <w:szCs w:val="32"/>
          <w:lang w:val="zh-TW" w:eastAsia="zh-TW" w:bidi="zh-TW"/>
        </w:rPr>
        <w:t>（</w:t>
      </w:r>
      <w:r>
        <w:rPr>
          <w:rFonts w:hint="eastAsia" w:eastAsia="仿宋_GB2312"/>
          <w:kern w:val="0"/>
          <w:sz w:val="32"/>
          <w:szCs w:val="32"/>
          <w:lang w:val="zh-TW" w:bidi="zh-TW"/>
        </w:rPr>
        <w:t>机构</w:t>
      </w:r>
      <w:r>
        <w:rPr>
          <w:rFonts w:hint="eastAsia" w:eastAsia="仿宋_GB2312"/>
          <w:kern w:val="0"/>
          <w:sz w:val="32"/>
          <w:szCs w:val="32"/>
          <w:lang w:val="zh-TW" w:eastAsia="zh-TW" w:bidi="zh-TW"/>
        </w:rPr>
        <w:t>）</w:t>
      </w:r>
      <w:r>
        <w:rPr>
          <w:rFonts w:hint="eastAsia" w:eastAsia="仿宋_GB2312"/>
          <w:kern w:val="0"/>
          <w:sz w:val="32"/>
          <w:szCs w:val="32"/>
          <w:lang w:val="zh-TW" w:bidi="zh-TW"/>
        </w:rPr>
        <w:t>资质认定</w:t>
      </w:r>
      <w:r>
        <w:rPr>
          <w:rFonts w:hint="eastAsia" w:eastAsia="仿宋_GB2312"/>
          <w:kern w:val="0"/>
          <w:sz w:val="32"/>
          <w:szCs w:val="32"/>
          <w:lang w:bidi="en-US"/>
        </w:rPr>
        <w:t>（</w:t>
      </w:r>
      <w:r>
        <w:rPr>
          <w:rFonts w:eastAsia="仿宋_GB2312"/>
          <w:kern w:val="0"/>
          <w:sz w:val="32"/>
          <w:szCs w:val="32"/>
          <w:lang w:bidi="en-US"/>
        </w:rPr>
        <w:t>CMA</w:t>
      </w:r>
      <w:r>
        <w:rPr>
          <w:rFonts w:hint="eastAsia" w:eastAsia="仿宋_GB2312"/>
          <w:kern w:val="0"/>
          <w:sz w:val="32"/>
          <w:szCs w:val="32"/>
          <w:lang w:bidi="en-US"/>
        </w:rPr>
        <w:t>）的</w:t>
      </w:r>
      <w:r>
        <w:rPr>
          <w:rFonts w:hint="eastAsia" w:eastAsia="仿宋_GB2312"/>
          <w:kern w:val="0"/>
          <w:sz w:val="32"/>
          <w:szCs w:val="32"/>
          <w:lang w:val="zh-TW" w:eastAsia="zh-TW" w:bidi="zh-TW"/>
        </w:rPr>
        <w:t>给予</w:t>
      </w:r>
      <w:r>
        <w:rPr>
          <w:rFonts w:eastAsia="仿宋_GB2312"/>
          <w:kern w:val="0"/>
          <w:sz w:val="32"/>
          <w:szCs w:val="32"/>
          <w:lang w:bidi="zh-TW"/>
        </w:rPr>
        <w:t>50</w:t>
      </w:r>
      <w:r>
        <w:rPr>
          <w:rFonts w:hint="eastAsia" w:eastAsia="仿宋_GB2312"/>
          <w:kern w:val="0"/>
          <w:sz w:val="32"/>
          <w:szCs w:val="32"/>
          <w:lang w:val="zh-TW" w:eastAsia="zh-TW" w:bidi="zh-TW"/>
        </w:rPr>
        <w:t>万元一次性奖励</w:t>
      </w:r>
      <w:r>
        <w:rPr>
          <w:rFonts w:hint="eastAsia" w:eastAsia="仿宋_GB2312"/>
          <w:kern w:val="0"/>
          <w:sz w:val="32"/>
          <w:szCs w:val="32"/>
          <w:lang w:val="zh-TW" w:bidi="zh-TW"/>
        </w:rPr>
        <w:t>，</w:t>
      </w:r>
      <w:r>
        <w:rPr>
          <w:rFonts w:hint="eastAsia" w:eastAsia="仿宋_GB2312"/>
          <w:kern w:val="0"/>
          <w:sz w:val="32"/>
          <w:szCs w:val="32"/>
          <w:lang w:val="zh-TW" w:eastAsia="zh-TW" w:bidi="zh-TW"/>
        </w:rPr>
        <w:t>对新</w:t>
      </w:r>
      <w:r>
        <w:rPr>
          <w:rFonts w:hint="eastAsia" w:eastAsia="仿宋_GB2312"/>
          <w:kern w:val="0"/>
          <w:sz w:val="32"/>
          <w:szCs w:val="32"/>
          <w:lang w:val="zh-TW" w:bidi="zh-TW"/>
        </w:rPr>
        <w:t>认定省级检验检测中心</w:t>
      </w:r>
      <w:r>
        <w:rPr>
          <w:rFonts w:hint="eastAsia" w:eastAsia="仿宋_GB2312"/>
          <w:kern w:val="0"/>
          <w:sz w:val="32"/>
          <w:szCs w:val="32"/>
          <w:lang w:val="zh-TW" w:eastAsia="zh-TW" w:bidi="zh-TW"/>
        </w:rPr>
        <w:t>（</w:t>
      </w:r>
      <w:r>
        <w:rPr>
          <w:rFonts w:hint="eastAsia" w:eastAsia="仿宋_GB2312"/>
          <w:kern w:val="0"/>
          <w:sz w:val="32"/>
          <w:szCs w:val="32"/>
          <w:lang w:val="zh-TW" w:bidi="zh-TW"/>
        </w:rPr>
        <w:t>机构</w:t>
      </w:r>
      <w:r>
        <w:rPr>
          <w:rFonts w:hint="eastAsia" w:eastAsia="仿宋_GB2312"/>
          <w:kern w:val="0"/>
          <w:sz w:val="32"/>
          <w:szCs w:val="32"/>
          <w:lang w:val="zh-TW" w:eastAsia="zh-TW" w:bidi="zh-TW"/>
        </w:rPr>
        <w:t>）</w:t>
      </w:r>
      <w:r>
        <w:rPr>
          <w:rFonts w:hint="eastAsia" w:eastAsia="仿宋_GB2312"/>
          <w:kern w:val="0"/>
          <w:sz w:val="32"/>
          <w:szCs w:val="32"/>
          <w:lang w:val="zh-TW" w:bidi="zh-TW"/>
        </w:rPr>
        <w:t>资质认定</w:t>
      </w:r>
      <w:r>
        <w:rPr>
          <w:rFonts w:hint="eastAsia" w:eastAsia="仿宋_GB2312"/>
          <w:kern w:val="0"/>
          <w:sz w:val="32"/>
          <w:szCs w:val="32"/>
          <w:lang w:bidi="en-US"/>
        </w:rPr>
        <w:t>（</w:t>
      </w:r>
      <w:r>
        <w:rPr>
          <w:rFonts w:eastAsia="仿宋_GB2312"/>
          <w:kern w:val="0"/>
          <w:sz w:val="32"/>
          <w:szCs w:val="32"/>
          <w:lang w:bidi="en-US"/>
        </w:rPr>
        <w:t>CMA</w:t>
      </w:r>
      <w:r>
        <w:rPr>
          <w:rFonts w:hint="eastAsia" w:eastAsia="仿宋_GB2312"/>
          <w:kern w:val="0"/>
          <w:sz w:val="32"/>
          <w:szCs w:val="32"/>
          <w:lang w:bidi="en-US"/>
        </w:rPr>
        <w:t>）的</w:t>
      </w:r>
      <w:r>
        <w:rPr>
          <w:rFonts w:hint="eastAsia" w:eastAsia="仿宋_GB2312"/>
          <w:kern w:val="0"/>
          <w:sz w:val="32"/>
          <w:szCs w:val="32"/>
          <w:lang w:val="zh-TW" w:eastAsia="zh-TW" w:bidi="zh-TW"/>
        </w:rPr>
        <w:t>给予</w:t>
      </w:r>
      <w:r>
        <w:rPr>
          <w:rFonts w:eastAsia="仿宋_GB2312"/>
          <w:kern w:val="0"/>
          <w:sz w:val="32"/>
          <w:szCs w:val="32"/>
          <w:lang w:val="zh-TW" w:bidi="zh-TW"/>
        </w:rPr>
        <w:t>30</w:t>
      </w:r>
      <w:r>
        <w:rPr>
          <w:rFonts w:hint="eastAsia" w:eastAsia="仿宋_GB2312"/>
          <w:kern w:val="0"/>
          <w:sz w:val="32"/>
          <w:szCs w:val="32"/>
          <w:lang w:val="zh-TW" w:eastAsia="zh-TW" w:bidi="zh-TW"/>
        </w:rPr>
        <w:t>万元一次性奖励</w:t>
      </w:r>
      <w:r>
        <w:rPr>
          <w:rFonts w:hint="eastAsia" w:eastAsia="仿宋_GB2312"/>
          <w:kern w:val="0"/>
          <w:sz w:val="32"/>
          <w:szCs w:val="32"/>
          <w:lang w:val="zh-TW" w:bidi="zh-TW"/>
        </w:rPr>
        <w:t>；</w:t>
      </w:r>
      <w:r>
        <w:rPr>
          <w:rFonts w:hint="eastAsia" w:eastAsia="仿宋_GB2312"/>
          <w:kern w:val="0"/>
          <w:sz w:val="32"/>
          <w:szCs w:val="32"/>
          <w:lang w:val="zh-TW" w:eastAsia="zh-TW" w:bidi="zh-TW"/>
        </w:rPr>
        <w:t>对新</w:t>
      </w:r>
      <w:r>
        <w:rPr>
          <w:rFonts w:hint="eastAsia" w:eastAsia="仿宋_GB2312"/>
          <w:kern w:val="0"/>
          <w:sz w:val="32"/>
          <w:szCs w:val="32"/>
          <w:lang w:val="zh-TW" w:bidi="zh-TW"/>
        </w:rPr>
        <w:t>认定的</w:t>
      </w:r>
      <w:r>
        <w:rPr>
          <w:rFonts w:eastAsia="仿宋_GB2312"/>
          <w:kern w:val="0"/>
          <w:sz w:val="32"/>
          <w:szCs w:val="32"/>
          <w:lang w:bidi="en-US"/>
        </w:rPr>
        <w:t>CNAS</w:t>
      </w:r>
      <w:r>
        <w:rPr>
          <w:rFonts w:hint="eastAsia" w:eastAsia="仿宋_GB2312"/>
          <w:kern w:val="0"/>
          <w:sz w:val="32"/>
          <w:szCs w:val="32"/>
          <w:lang w:bidi="en-US"/>
        </w:rPr>
        <w:t>（</w:t>
      </w:r>
      <w:r>
        <w:rPr>
          <w:rFonts w:hint="eastAsia" w:eastAsia="仿宋_GB2312"/>
          <w:kern w:val="0"/>
          <w:sz w:val="32"/>
          <w:szCs w:val="32"/>
          <w:lang w:val="zh-TW" w:eastAsia="zh-TW" w:bidi="zh-TW"/>
        </w:rPr>
        <w:t>中国合格评定国家认可委员会）实验室给予</w:t>
      </w:r>
      <w:r>
        <w:rPr>
          <w:rFonts w:eastAsia="仿宋_GB2312"/>
          <w:kern w:val="0"/>
          <w:sz w:val="32"/>
          <w:szCs w:val="32"/>
          <w:lang w:bidi="zh-TW"/>
        </w:rPr>
        <w:t>10</w:t>
      </w:r>
      <w:r>
        <w:rPr>
          <w:rFonts w:hint="eastAsia" w:eastAsia="仿宋_GB2312"/>
          <w:kern w:val="0"/>
          <w:sz w:val="32"/>
          <w:szCs w:val="32"/>
          <w:lang w:val="zh-TW" w:eastAsia="zh-TW" w:bidi="zh-TW"/>
        </w:rPr>
        <w:t>万元一次性奖励；对新</w:t>
      </w:r>
      <w:r>
        <w:rPr>
          <w:rFonts w:hint="eastAsia" w:eastAsia="仿宋_GB2312"/>
          <w:kern w:val="0"/>
          <w:sz w:val="32"/>
          <w:szCs w:val="32"/>
          <w:lang w:val="zh-TW" w:bidi="zh-TW"/>
        </w:rPr>
        <w:t>获得资质认定</w:t>
      </w:r>
      <w:r>
        <w:rPr>
          <w:rFonts w:hint="eastAsia" w:eastAsia="仿宋_GB2312"/>
          <w:kern w:val="0"/>
          <w:sz w:val="32"/>
          <w:szCs w:val="32"/>
          <w:lang w:bidi="en-US"/>
        </w:rPr>
        <w:t>（</w:t>
      </w:r>
      <w:r>
        <w:rPr>
          <w:rFonts w:eastAsia="仿宋_GB2312"/>
          <w:kern w:val="0"/>
          <w:sz w:val="32"/>
          <w:szCs w:val="32"/>
          <w:lang w:bidi="en-US"/>
        </w:rPr>
        <w:t>CMA</w:t>
      </w:r>
      <w:r>
        <w:rPr>
          <w:rFonts w:hint="eastAsia" w:eastAsia="仿宋_GB2312"/>
          <w:kern w:val="0"/>
          <w:sz w:val="32"/>
          <w:szCs w:val="32"/>
          <w:lang w:bidi="en-US"/>
        </w:rPr>
        <w:t>）</w:t>
      </w:r>
      <w:r>
        <w:rPr>
          <w:rFonts w:hint="eastAsia" w:eastAsia="仿宋_GB2312"/>
          <w:kern w:val="0"/>
          <w:sz w:val="32"/>
          <w:szCs w:val="32"/>
          <w:lang w:val="zh-TW" w:eastAsia="zh-TW" w:bidi="zh-TW"/>
        </w:rPr>
        <w:t>的检验检测</w:t>
      </w:r>
      <w:r>
        <w:rPr>
          <w:rFonts w:hint="eastAsia" w:eastAsia="仿宋_GB2312"/>
          <w:kern w:val="0"/>
          <w:sz w:val="32"/>
          <w:szCs w:val="32"/>
          <w:lang w:val="zh-TW" w:bidi="zh-TW"/>
        </w:rPr>
        <w:t>机构且检测设备投资额在</w:t>
      </w:r>
      <w:r>
        <w:rPr>
          <w:rFonts w:eastAsia="仿宋_GB2312"/>
          <w:kern w:val="0"/>
          <w:sz w:val="32"/>
          <w:szCs w:val="32"/>
          <w:lang w:val="zh-TW" w:bidi="zh-TW"/>
        </w:rPr>
        <w:t>300</w:t>
      </w:r>
      <w:r>
        <w:rPr>
          <w:rFonts w:hint="eastAsia" w:eastAsia="仿宋_GB2312"/>
          <w:kern w:val="0"/>
          <w:sz w:val="32"/>
          <w:szCs w:val="32"/>
          <w:lang w:val="zh-TW" w:bidi="zh-TW"/>
        </w:rPr>
        <w:t>万元以上（含</w:t>
      </w:r>
      <w:r>
        <w:rPr>
          <w:rFonts w:eastAsia="仿宋_GB2312"/>
          <w:kern w:val="0"/>
          <w:sz w:val="32"/>
          <w:szCs w:val="32"/>
          <w:lang w:val="zh-TW" w:bidi="zh-TW"/>
        </w:rPr>
        <w:t>300</w:t>
      </w:r>
      <w:r>
        <w:rPr>
          <w:rFonts w:hint="eastAsia" w:eastAsia="仿宋_GB2312"/>
          <w:kern w:val="0"/>
          <w:sz w:val="32"/>
          <w:szCs w:val="32"/>
          <w:lang w:val="zh-TW" w:bidi="zh-TW"/>
        </w:rPr>
        <w:t>万元）的</w:t>
      </w:r>
      <w:r>
        <w:rPr>
          <w:rFonts w:hint="eastAsia" w:eastAsia="仿宋_GB2312"/>
          <w:kern w:val="0"/>
          <w:sz w:val="32"/>
          <w:szCs w:val="32"/>
          <w:lang w:val="zh-TW" w:eastAsia="zh-TW" w:bidi="zh-TW"/>
        </w:rPr>
        <w:t>，给予</w:t>
      </w:r>
      <w:r>
        <w:rPr>
          <w:rFonts w:eastAsia="仿宋_GB2312"/>
          <w:kern w:val="0"/>
          <w:sz w:val="32"/>
          <w:szCs w:val="32"/>
          <w:lang w:bidi="zh-TW"/>
        </w:rPr>
        <w:t>10</w:t>
      </w:r>
      <w:r>
        <w:rPr>
          <w:rFonts w:hint="eastAsia" w:eastAsia="仿宋_GB2312"/>
          <w:kern w:val="0"/>
          <w:sz w:val="32"/>
          <w:szCs w:val="32"/>
          <w:lang w:val="zh-TW" w:eastAsia="zh-TW" w:bidi="zh-TW"/>
        </w:rPr>
        <w:t>万元一次性奖励</w:t>
      </w:r>
      <w:r>
        <w:rPr>
          <w:rFonts w:hint="eastAsia" w:eastAsia="仿宋_GB2312"/>
          <w:kern w:val="0"/>
          <w:sz w:val="32"/>
          <w:szCs w:val="32"/>
          <w:lang w:val="zh-TW" w:bidi="zh-TW"/>
        </w:rPr>
        <w:t>；对</w:t>
      </w:r>
      <w:r>
        <w:rPr>
          <w:rFonts w:hint="eastAsia" w:eastAsia="仿宋_GB2312"/>
          <w:kern w:val="0"/>
          <w:sz w:val="32"/>
          <w:szCs w:val="32"/>
          <w:lang w:val="zh-TW" w:eastAsia="zh-TW" w:bidi="zh-TW"/>
        </w:rPr>
        <w:t>新</w:t>
      </w:r>
      <w:r>
        <w:rPr>
          <w:rFonts w:hint="eastAsia" w:eastAsia="仿宋_GB2312"/>
          <w:kern w:val="0"/>
          <w:sz w:val="32"/>
          <w:szCs w:val="32"/>
          <w:lang w:val="zh-TW" w:bidi="zh-TW"/>
        </w:rPr>
        <w:t>获得资质认定</w:t>
      </w:r>
      <w:r>
        <w:rPr>
          <w:rFonts w:hint="eastAsia" w:eastAsia="仿宋_GB2312"/>
          <w:kern w:val="0"/>
          <w:sz w:val="32"/>
          <w:szCs w:val="32"/>
          <w:lang w:bidi="en-US"/>
        </w:rPr>
        <w:t>（</w:t>
      </w:r>
      <w:r>
        <w:rPr>
          <w:rFonts w:eastAsia="仿宋_GB2312"/>
          <w:kern w:val="0"/>
          <w:sz w:val="32"/>
          <w:szCs w:val="32"/>
          <w:lang w:bidi="en-US"/>
        </w:rPr>
        <w:t>CMA</w:t>
      </w:r>
      <w:r>
        <w:rPr>
          <w:rFonts w:hint="eastAsia" w:eastAsia="仿宋_GB2312"/>
          <w:kern w:val="0"/>
          <w:sz w:val="32"/>
          <w:szCs w:val="32"/>
          <w:lang w:bidi="en-US"/>
        </w:rPr>
        <w:t>）</w:t>
      </w:r>
      <w:r>
        <w:rPr>
          <w:rFonts w:hint="eastAsia" w:eastAsia="仿宋_GB2312"/>
          <w:kern w:val="0"/>
          <w:sz w:val="32"/>
          <w:szCs w:val="32"/>
          <w:lang w:val="zh-TW" w:eastAsia="zh-TW" w:bidi="zh-TW"/>
        </w:rPr>
        <w:t>的检验检测</w:t>
      </w:r>
      <w:r>
        <w:rPr>
          <w:rFonts w:hint="eastAsia" w:eastAsia="仿宋_GB2312"/>
          <w:kern w:val="0"/>
          <w:sz w:val="32"/>
          <w:szCs w:val="32"/>
          <w:lang w:val="zh-TW" w:bidi="zh-TW"/>
        </w:rPr>
        <w:t>机构且检测设备投资额在</w:t>
      </w:r>
      <w:r>
        <w:rPr>
          <w:rFonts w:eastAsia="仿宋_GB2312"/>
          <w:kern w:val="0"/>
          <w:sz w:val="32"/>
          <w:szCs w:val="32"/>
          <w:lang w:val="zh-TW" w:bidi="zh-TW"/>
        </w:rPr>
        <w:t>300</w:t>
      </w:r>
      <w:r>
        <w:rPr>
          <w:rFonts w:hint="eastAsia" w:eastAsia="仿宋_GB2312"/>
          <w:kern w:val="0"/>
          <w:sz w:val="32"/>
          <w:szCs w:val="32"/>
          <w:lang w:val="zh-TW" w:bidi="zh-TW"/>
        </w:rPr>
        <w:t>万元以下的</w:t>
      </w:r>
      <w:r>
        <w:rPr>
          <w:rFonts w:hint="eastAsia" w:eastAsia="仿宋_GB2312"/>
          <w:kern w:val="0"/>
          <w:sz w:val="32"/>
          <w:szCs w:val="32"/>
          <w:lang w:val="zh-TW" w:eastAsia="zh-TW" w:bidi="zh-TW"/>
        </w:rPr>
        <w:t>，给予</w:t>
      </w:r>
      <w:r>
        <w:rPr>
          <w:rFonts w:eastAsia="仿宋_GB2312"/>
          <w:kern w:val="0"/>
          <w:sz w:val="32"/>
          <w:szCs w:val="32"/>
          <w:lang w:bidi="zh-TW"/>
        </w:rPr>
        <w:t>5</w:t>
      </w:r>
      <w:r>
        <w:rPr>
          <w:rFonts w:hint="eastAsia" w:eastAsia="仿宋_GB2312"/>
          <w:kern w:val="0"/>
          <w:sz w:val="32"/>
          <w:szCs w:val="32"/>
          <w:lang w:val="zh-TW" w:eastAsia="zh-TW" w:bidi="zh-TW"/>
        </w:rPr>
        <w:t>万元一次性奖励。</w:t>
      </w:r>
    </w:p>
    <w:p>
      <w:pPr>
        <w:spacing w:line="580" w:lineRule="exact"/>
        <w:ind w:firstLine="640" w:firstLineChars="200"/>
        <w:rPr>
          <w:rFonts w:eastAsia="仿宋_GB2312"/>
          <w:kern w:val="0"/>
          <w:sz w:val="32"/>
          <w:szCs w:val="32"/>
          <w:lang w:val="zh-TW" w:bidi="zh-TW"/>
        </w:rPr>
      </w:pPr>
      <w:r>
        <w:rPr>
          <w:rFonts w:hint="eastAsia" w:eastAsia="黑体"/>
          <w:kern w:val="0"/>
          <w:sz w:val="32"/>
          <w:szCs w:val="32"/>
          <w:lang w:bidi="zh-TW"/>
        </w:rPr>
        <w:t>第四条</w:t>
      </w:r>
      <w:r>
        <w:rPr>
          <w:rFonts w:eastAsia="楷体_GB2312"/>
          <w:kern w:val="0"/>
          <w:sz w:val="32"/>
          <w:szCs w:val="32"/>
          <w:lang w:bidi="zh-TW"/>
        </w:rPr>
        <w:t xml:space="preserve">  </w:t>
      </w:r>
      <w:r>
        <w:rPr>
          <w:rFonts w:hint="eastAsia" w:eastAsia="楷体_GB2312"/>
          <w:kern w:val="0"/>
          <w:sz w:val="32"/>
          <w:szCs w:val="32"/>
          <w:lang w:val="zh-TW" w:bidi="zh-TW"/>
        </w:rPr>
        <w:t>管理体系认证：</w:t>
      </w:r>
      <w:r>
        <w:rPr>
          <w:rFonts w:hint="eastAsia" w:eastAsia="仿宋_GB2312"/>
          <w:kern w:val="0"/>
          <w:sz w:val="32"/>
          <w:szCs w:val="32"/>
          <w:lang w:val="zh-TW" w:bidi="zh-TW"/>
        </w:rPr>
        <w:t>对</w:t>
      </w:r>
      <w:r>
        <w:rPr>
          <w:rFonts w:hint="eastAsia" w:eastAsia="仿宋_GB2312"/>
          <w:kern w:val="0"/>
          <w:sz w:val="32"/>
          <w:szCs w:val="32"/>
          <w:lang w:val="zh-TW" w:eastAsia="zh-TW" w:bidi="zh-TW"/>
        </w:rPr>
        <w:t>首次通过质量管理体系认证</w:t>
      </w:r>
      <w:r>
        <w:rPr>
          <w:rFonts w:hint="eastAsia" w:eastAsia="仿宋_GB2312"/>
          <w:kern w:val="0"/>
          <w:sz w:val="32"/>
          <w:szCs w:val="32"/>
          <w:lang w:val="zh-TW" w:bidi="zh-TW"/>
        </w:rPr>
        <w:t>且体系持续有效运行一年以上的企业</w:t>
      </w:r>
      <w:r>
        <w:rPr>
          <w:rFonts w:hint="eastAsia" w:eastAsia="仿宋_GB2312"/>
          <w:kern w:val="0"/>
          <w:sz w:val="32"/>
          <w:szCs w:val="32"/>
          <w:lang w:val="zh-TW" w:eastAsia="zh-TW" w:bidi="zh-TW"/>
        </w:rPr>
        <w:t>，给予</w:t>
      </w:r>
      <w:r>
        <w:rPr>
          <w:rFonts w:eastAsia="仿宋_GB2312"/>
          <w:kern w:val="0"/>
          <w:sz w:val="32"/>
          <w:szCs w:val="32"/>
          <w:lang w:bidi="zh-TW"/>
        </w:rPr>
        <w:t>1</w:t>
      </w:r>
      <w:r>
        <w:rPr>
          <w:rFonts w:hint="eastAsia" w:eastAsia="仿宋_GB2312"/>
          <w:kern w:val="0"/>
          <w:sz w:val="32"/>
          <w:szCs w:val="32"/>
          <w:lang w:val="zh-TW" w:eastAsia="zh-TW" w:bidi="zh-TW"/>
        </w:rPr>
        <w:t>万元</w:t>
      </w:r>
      <w:r>
        <w:rPr>
          <w:rFonts w:hint="eastAsia" w:eastAsia="仿宋_GB2312"/>
          <w:kern w:val="0"/>
          <w:sz w:val="32"/>
          <w:szCs w:val="32"/>
          <w:lang w:val="zh-TW" w:bidi="zh-TW"/>
        </w:rPr>
        <w:t>一次性奖补。</w:t>
      </w:r>
    </w:p>
    <w:p>
      <w:pPr>
        <w:tabs>
          <w:tab w:val="left" w:pos="1630"/>
        </w:tabs>
        <w:spacing w:line="580" w:lineRule="exact"/>
        <w:ind w:firstLine="640" w:firstLineChars="200"/>
        <w:rPr>
          <w:rFonts w:eastAsia="楷体_GB2312"/>
          <w:kern w:val="0"/>
          <w:sz w:val="32"/>
          <w:szCs w:val="32"/>
          <w:lang w:bidi="zh-TW"/>
        </w:rPr>
      </w:pPr>
      <w:r>
        <w:rPr>
          <w:rFonts w:hint="eastAsia" w:eastAsia="仿宋_GB2312"/>
          <w:kern w:val="0"/>
          <w:sz w:val="32"/>
          <w:szCs w:val="32"/>
          <w:lang w:val="zh-TW" w:bidi="zh-TW"/>
        </w:rPr>
        <w:t>对首次获得绿色产品认证的企业，给予</w:t>
      </w:r>
      <w:r>
        <w:rPr>
          <w:rFonts w:eastAsia="仿宋_GB2312"/>
          <w:kern w:val="0"/>
          <w:sz w:val="32"/>
          <w:szCs w:val="32"/>
          <w:lang w:bidi="zh-TW"/>
        </w:rPr>
        <w:t>1</w:t>
      </w:r>
      <w:r>
        <w:rPr>
          <w:rFonts w:hint="eastAsia" w:eastAsia="仿宋_GB2312"/>
          <w:kern w:val="0"/>
          <w:sz w:val="32"/>
          <w:szCs w:val="32"/>
          <w:lang w:val="zh-TW" w:bidi="zh-TW"/>
        </w:rPr>
        <w:t>万元一次性奖补。</w:t>
      </w:r>
    </w:p>
    <w:p>
      <w:pPr>
        <w:spacing w:line="580" w:lineRule="exact"/>
        <w:ind w:firstLine="640" w:firstLineChars="200"/>
        <w:rPr>
          <w:rFonts w:eastAsia="楷体_GB2312"/>
          <w:kern w:val="0"/>
          <w:sz w:val="32"/>
          <w:szCs w:val="32"/>
          <w:lang w:val="zh-TW" w:bidi="zh-TW"/>
        </w:rPr>
      </w:pPr>
      <w:r>
        <w:rPr>
          <w:rFonts w:hint="eastAsia" w:eastAsia="黑体"/>
          <w:kern w:val="0"/>
          <w:sz w:val="32"/>
          <w:szCs w:val="32"/>
          <w:lang w:bidi="zh-TW"/>
        </w:rPr>
        <w:t>第五条</w:t>
      </w:r>
      <w:r>
        <w:rPr>
          <w:rFonts w:eastAsia="楷体_GB2312"/>
          <w:kern w:val="0"/>
          <w:sz w:val="32"/>
          <w:szCs w:val="32"/>
          <w:lang w:bidi="zh-TW"/>
        </w:rPr>
        <w:t xml:space="preserve">  </w:t>
      </w:r>
      <w:r>
        <w:rPr>
          <w:rFonts w:hint="eastAsia" w:eastAsia="楷体_GB2312"/>
          <w:kern w:val="0"/>
          <w:sz w:val="32"/>
          <w:szCs w:val="32"/>
          <w:lang w:val="zh-TW" w:bidi="zh-TW"/>
        </w:rPr>
        <w:t>计量：</w:t>
      </w:r>
      <w:r>
        <w:rPr>
          <w:rFonts w:hint="eastAsia" w:eastAsia="仿宋_GB2312"/>
          <w:kern w:val="0"/>
          <w:sz w:val="32"/>
          <w:szCs w:val="32"/>
          <w:lang w:bidi="zh-TW"/>
        </w:rPr>
        <w:t>按照</w:t>
      </w:r>
      <w:r>
        <w:rPr>
          <w:rFonts w:eastAsia="仿宋_GB2312"/>
          <w:kern w:val="0"/>
          <w:sz w:val="32"/>
          <w:szCs w:val="32"/>
          <w:lang w:bidi="zh-TW"/>
        </w:rPr>
        <w:t>ISO10012</w:t>
      </w:r>
      <w:r>
        <w:rPr>
          <w:rFonts w:hint="eastAsia" w:eastAsia="仿宋_GB2312"/>
          <w:kern w:val="0"/>
          <w:sz w:val="32"/>
          <w:szCs w:val="32"/>
          <w:lang w:bidi="zh-TW"/>
        </w:rPr>
        <w:t>《测量管理体系测量过程和测量设备的要求》及</w:t>
      </w:r>
      <w:r>
        <w:rPr>
          <w:rFonts w:eastAsia="仿宋_GB2312"/>
          <w:kern w:val="0"/>
          <w:sz w:val="32"/>
          <w:szCs w:val="32"/>
          <w:lang w:bidi="zh-TW"/>
        </w:rPr>
        <w:t>GB/T19022</w:t>
      </w:r>
      <w:r>
        <w:rPr>
          <w:rFonts w:hint="eastAsia" w:eastAsia="仿宋_GB2312"/>
          <w:kern w:val="0"/>
          <w:sz w:val="32"/>
          <w:szCs w:val="32"/>
          <w:lang w:bidi="zh-TW"/>
        </w:rPr>
        <w:t>相关标准要求，对新获得</w:t>
      </w:r>
      <w:r>
        <w:rPr>
          <w:rFonts w:eastAsia="仿宋_GB2312"/>
          <w:kern w:val="0"/>
          <w:sz w:val="32"/>
          <w:szCs w:val="32"/>
          <w:lang w:bidi="zh-TW"/>
        </w:rPr>
        <w:t>AAA</w:t>
      </w:r>
      <w:r>
        <w:rPr>
          <w:rFonts w:hint="eastAsia" w:eastAsia="仿宋_GB2312"/>
          <w:kern w:val="0"/>
          <w:sz w:val="32"/>
          <w:szCs w:val="32"/>
          <w:lang w:bidi="zh-TW"/>
        </w:rPr>
        <w:t>、</w:t>
      </w:r>
      <w:r>
        <w:rPr>
          <w:rFonts w:eastAsia="仿宋_GB2312"/>
          <w:kern w:val="0"/>
          <w:sz w:val="32"/>
          <w:szCs w:val="32"/>
          <w:lang w:bidi="zh-TW"/>
        </w:rPr>
        <w:t>AA</w:t>
      </w:r>
      <w:r>
        <w:rPr>
          <w:rFonts w:hint="eastAsia" w:eastAsia="仿宋_GB2312"/>
          <w:kern w:val="0"/>
          <w:sz w:val="32"/>
          <w:szCs w:val="32"/>
          <w:lang w:bidi="zh-TW"/>
        </w:rPr>
        <w:t>、</w:t>
      </w:r>
      <w:r>
        <w:rPr>
          <w:rFonts w:eastAsia="仿宋_GB2312"/>
          <w:kern w:val="0"/>
          <w:sz w:val="32"/>
          <w:szCs w:val="32"/>
          <w:lang w:bidi="zh-TW"/>
        </w:rPr>
        <w:t>A</w:t>
      </w:r>
      <w:r>
        <w:rPr>
          <w:rFonts w:hint="eastAsia" w:eastAsia="仿宋_GB2312"/>
          <w:kern w:val="0"/>
          <w:sz w:val="32"/>
          <w:szCs w:val="32"/>
          <w:lang w:bidi="zh-TW"/>
        </w:rPr>
        <w:t>测量管理体系的企业，分别给予</w:t>
      </w:r>
      <w:r>
        <w:rPr>
          <w:rFonts w:eastAsia="仿宋_GB2312"/>
          <w:kern w:val="0"/>
          <w:sz w:val="32"/>
          <w:szCs w:val="32"/>
          <w:lang w:bidi="zh-TW"/>
        </w:rPr>
        <w:t>8</w:t>
      </w:r>
      <w:r>
        <w:rPr>
          <w:rFonts w:hint="eastAsia" w:eastAsia="仿宋_GB2312"/>
          <w:kern w:val="0"/>
          <w:sz w:val="32"/>
          <w:szCs w:val="32"/>
          <w:lang w:bidi="zh-TW"/>
        </w:rPr>
        <w:t>万元、</w:t>
      </w:r>
      <w:r>
        <w:rPr>
          <w:rFonts w:eastAsia="仿宋_GB2312"/>
          <w:kern w:val="0"/>
          <w:sz w:val="32"/>
          <w:szCs w:val="32"/>
          <w:lang w:bidi="zh-TW"/>
        </w:rPr>
        <w:t>5</w:t>
      </w:r>
      <w:r>
        <w:rPr>
          <w:rFonts w:hint="eastAsia" w:eastAsia="仿宋_GB2312"/>
          <w:kern w:val="0"/>
          <w:sz w:val="32"/>
          <w:szCs w:val="32"/>
          <w:lang w:bidi="zh-TW"/>
        </w:rPr>
        <w:t>万元、</w:t>
      </w:r>
      <w:r>
        <w:rPr>
          <w:rFonts w:eastAsia="仿宋_GB2312"/>
          <w:kern w:val="0"/>
          <w:sz w:val="32"/>
          <w:szCs w:val="32"/>
          <w:lang w:bidi="zh-TW"/>
        </w:rPr>
        <w:t>3</w:t>
      </w:r>
      <w:r>
        <w:rPr>
          <w:rFonts w:hint="eastAsia" w:eastAsia="仿宋_GB2312"/>
          <w:kern w:val="0"/>
          <w:sz w:val="32"/>
          <w:szCs w:val="32"/>
          <w:lang w:bidi="zh-TW"/>
        </w:rPr>
        <w:t>万元一次性奖励。</w:t>
      </w:r>
      <w:r>
        <w:rPr>
          <w:rFonts w:eastAsia="楷体_GB2312"/>
          <w:kern w:val="0"/>
          <w:sz w:val="32"/>
          <w:szCs w:val="32"/>
          <w:lang w:bidi="zh-TW"/>
        </w:rPr>
        <w:t xml:space="preserve"> </w:t>
      </w:r>
    </w:p>
    <w:p>
      <w:pPr>
        <w:spacing w:line="580" w:lineRule="exact"/>
        <w:ind w:firstLine="640" w:firstLineChars="200"/>
        <w:rPr>
          <w:rFonts w:eastAsia="楷体_GB2312"/>
          <w:kern w:val="0"/>
          <w:sz w:val="32"/>
          <w:szCs w:val="32"/>
          <w:lang w:val="zh-TW" w:bidi="zh-TW"/>
        </w:rPr>
      </w:pPr>
      <w:r>
        <w:rPr>
          <w:rFonts w:hint="eastAsia" w:eastAsia="黑体"/>
          <w:kern w:val="0"/>
          <w:sz w:val="32"/>
          <w:szCs w:val="32"/>
          <w:lang w:bidi="zh-TW"/>
        </w:rPr>
        <w:t>第六条</w:t>
      </w:r>
      <w:r>
        <w:rPr>
          <w:rFonts w:eastAsia="楷体_GB2312"/>
          <w:kern w:val="0"/>
          <w:sz w:val="32"/>
          <w:szCs w:val="32"/>
          <w:lang w:bidi="zh-TW"/>
        </w:rPr>
        <w:t xml:space="preserve">  </w:t>
      </w:r>
      <w:r>
        <w:rPr>
          <w:rFonts w:hint="eastAsia" w:eastAsia="楷体_GB2312"/>
          <w:kern w:val="0"/>
          <w:sz w:val="32"/>
          <w:szCs w:val="32"/>
          <w:lang w:val="zh-TW" w:bidi="zh-TW"/>
        </w:rPr>
        <w:t>知识产权和标准化：</w:t>
      </w:r>
      <w:r>
        <w:rPr>
          <w:rFonts w:hint="eastAsia" w:eastAsia="仿宋_GB2312"/>
          <w:kern w:val="0"/>
          <w:sz w:val="32"/>
          <w:szCs w:val="32"/>
          <w:lang w:val="zh-TW" w:bidi="zh-TW"/>
        </w:rPr>
        <w:t>专利、商标、国家地理标志产品等知识产权和标准化奖励按照</w:t>
      </w:r>
      <w:r>
        <w:rPr>
          <w:rFonts w:hint="eastAsia" w:eastAsia="仿宋_GB2312"/>
          <w:sz w:val="32"/>
          <w:szCs w:val="32"/>
        </w:rPr>
        <w:t>《淮北市人民政府办公室关于印发推进知识产权高质量发展若干政策的通知》（淮政办〔</w:t>
      </w:r>
      <w:r>
        <w:rPr>
          <w:rFonts w:eastAsia="仿宋_GB2312"/>
          <w:sz w:val="32"/>
          <w:szCs w:val="32"/>
        </w:rPr>
        <w:t>2020</w:t>
      </w:r>
      <w:r>
        <w:rPr>
          <w:rFonts w:hint="eastAsia" w:eastAsia="仿宋_GB2312"/>
          <w:sz w:val="32"/>
          <w:szCs w:val="32"/>
        </w:rPr>
        <w:t>〕</w:t>
      </w:r>
      <w:r>
        <w:rPr>
          <w:rFonts w:eastAsia="仿宋_GB2312"/>
          <w:sz w:val="32"/>
          <w:szCs w:val="32"/>
        </w:rPr>
        <w:t>22</w:t>
      </w:r>
      <w:r>
        <w:rPr>
          <w:rFonts w:hint="eastAsia" w:eastAsia="仿宋_GB2312"/>
          <w:sz w:val="32"/>
          <w:szCs w:val="32"/>
        </w:rPr>
        <w:t>号）执行。</w:t>
      </w:r>
      <w:r>
        <w:rPr>
          <w:rFonts w:eastAsia="楷体_GB2312"/>
          <w:sz w:val="32"/>
          <w:szCs w:val="32"/>
          <w:lang w:bidi="zh-TW"/>
        </w:rPr>
        <w:t xml:space="preserve"> </w:t>
      </w:r>
    </w:p>
    <w:p>
      <w:pPr>
        <w:spacing w:line="580" w:lineRule="exact"/>
        <w:ind w:firstLine="640" w:firstLineChars="200"/>
        <w:jc w:val="left"/>
        <w:rPr>
          <w:rFonts w:eastAsia="楷体_GB2312"/>
          <w:sz w:val="32"/>
          <w:szCs w:val="32"/>
        </w:rPr>
      </w:pPr>
      <w:r>
        <w:rPr>
          <w:rFonts w:hint="eastAsia" w:eastAsia="黑体"/>
          <w:kern w:val="0"/>
          <w:sz w:val="32"/>
          <w:szCs w:val="32"/>
          <w:lang w:bidi="zh-TW"/>
        </w:rPr>
        <w:t>第七条</w:t>
      </w:r>
      <w:r>
        <w:rPr>
          <w:rFonts w:eastAsia="楷体_GB2312"/>
          <w:kern w:val="0"/>
          <w:sz w:val="32"/>
          <w:szCs w:val="32"/>
          <w:lang w:bidi="zh-TW"/>
        </w:rPr>
        <w:t xml:space="preserve">  </w:t>
      </w:r>
      <w:r>
        <w:rPr>
          <w:rFonts w:hint="eastAsia" w:eastAsia="楷体_GB2312"/>
          <w:kern w:val="0"/>
          <w:sz w:val="32"/>
          <w:szCs w:val="32"/>
          <w:lang w:val="zh-TW" w:bidi="zh-TW"/>
        </w:rPr>
        <w:t>缺陷产品召回：</w:t>
      </w:r>
      <w:r>
        <w:rPr>
          <w:rFonts w:hint="eastAsia" w:eastAsia="仿宋_GB2312"/>
          <w:kern w:val="0"/>
          <w:sz w:val="32"/>
          <w:szCs w:val="32"/>
          <w:lang w:val="zh-TW" w:bidi="zh-TW"/>
        </w:rPr>
        <w:t>对缺陷产品召回管理工作成效突出、受到市级以上通报表扬的县区，在质量工作绩效考核中予以适当加分</w:t>
      </w:r>
      <w:r>
        <w:rPr>
          <w:rFonts w:hint="eastAsia" w:eastAsia="仿宋_GB2312"/>
          <w:kern w:val="0"/>
          <w:sz w:val="32"/>
          <w:szCs w:val="32"/>
          <w:lang w:bidi="zh-TW"/>
        </w:rPr>
        <w:t>。</w:t>
      </w:r>
    </w:p>
    <w:p>
      <w:pPr>
        <w:spacing w:line="580" w:lineRule="exact"/>
        <w:ind w:firstLine="640" w:firstLineChars="200"/>
        <w:rPr>
          <w:lang w:val="zh-TW"/>
        </w:rPr>
      </w:pPr>
      <w:r>
        <w:rPr>
          <w:rFonts w:hint="eastAsia" w:eastAsia="仿宋_GB2312"/>
          <w:kern w:val="0"/>
          <w:sz w:val="32"/>
          <w:szCs w:val="32"/>
          <w:lang w:val="zh-TW" w:eastAsia="zh-TW" w:bidi="zh-TW"/>
        </w:rPr>
        <w:t>消费品生产企业主动履行召回义务，对主动实施召回、并在省级以上召回网站发布公告的，</w:t>
      </w:r>
      <w:r>
        <w:rPr>
          <w:rFonts w:hint="eastAsia" w:eastAsia="仿宋_GB2312"/>
          <w:kern w:val="0"/>
          <w:sz w:val="32"/>
          <w:szCs w:val="32"/>
          <w:lang w:val="zh-TW" w:bidi="zh-TW"/>
        </w:rPr>
        <w:t>在申报政府质量奖、皖美品牌示范企业、知识产权示范企业、放心消费示范企业等方面，给予优先推荐</w:t>
      </w:r>
      <w:r>
        <w:rPr>
          <w:rFonts w:hint="eastAsia" w:eastAsia="仿宋_GB2312"/>
          <w:kern w:val="0"/>
          <w:sz w:val="32"/>
          <w:szCs w:val="32"/>
          <w:lang w:val="zh-TW" w:eastAsia="zh-TW" w:bidi="zh-TW"/>
        </w:rPr>
        <w:t>。</w:t>
      </w:r>
    </w:p>
    <w:p>
      <w:pPr>
        <w:numPr>
          <w:ilvl w:val="255"/>
          <w:numId w:val="0"/>
        </w:numPr>
        <w:spacing w:line="580" w:lineRule="exact"/>
        <w:jc w:val="center"/>
        <w:rPr>
          <w:rFonts w:eastAsia="黑体"/>
          <w:color w:val="000000"/>
          <w:kern w:val="0"/>
          <w:sz w:val="32"/>
          <w:szCs w:val="32"/>
          <w:lang w:val="zh-TW" w:bidi="zh-TW"/>
        </w:rPr>
      </w:pPr>
      <w:r>
        <w:rPr>
          <w:rFonts w:hint="eastAsia" w:eastAsia="黑体"/>
          <w:color w:val="000000"/>
          <w:kern w:val="0"/>
          <w:sz w:val="32"/>
          <w:szCs w:val="32"/>
          <w:lang w:bidi="zh-TW"/>
        </w:rPr>
        <w:t>第三章</w:t>
      </w:r>
      <w:r>
        <w:rPr>
          <w:rFonts w:eastAsia="黑体"/>
          <w:color w:val="000000"/>
          <w:kern w:val="0"/>
          <w:sz w:val="32"/>
          <w:szCs w:val="32"/>
          <w:lang w:bidi="zh-TW"/>
        </w:rPr>
        <w:t xml:space="preserve">  </w:t>
      </w:r>
      <w:r>
        <w:rPr>
          <w:rFonts w:hint="eastAsia" w:eastAsia="黑体"/>
          <w:color w:val="000000"/>
          <w:kern w:val="0"/>
          <w:sz w:val="32"/>
          <w:szCs w:val="32"/>
          <w:lang w:val="zh-TW" w:bidi="zh-TW"/>
        </w:rPr>
        <w:t>经费保障</w:t>
      </w:r>
    </w:p>
    <w:p>
      <w:pPr>
        <w:numPr>
          <w:ilvl w:val="255"/>
          <w:numId w:val="0"/>
        </w:numPr>
        <w:spacing w:line="580" w:lineRule="exact"/>
        <w:rPr>
          <w:rFonts w:eastAsia="黑体"/>
          <w:color w:val="000000"/>
          <w:kern w:val="0"/>
          <w:sz w:val="32"/>
          <w:szCs w:val="32"/>
          <w:lang w:val="zh-TW" w:bidi="zh-TW"/>
        </w:rPr>
      </w:pPr>
    </w:p>
    <w:p>
      <w:pPr>
        <w:spacing w:line="580" w:lineRule="exact"/>
        <w:ind w:firstLine="640" w:firstLineChars="200"/>
        <w:rPr>
          <w:rFonts w:eastAsia="仿宋_GB2312"/>
          <w:color w:val="000000"/>
          <w:kern w:val="0"/>
          <w:sz w:val="32"/>
          <w:szCs w:val="32"/>
          <w:lang w:bidi="zh-TW"/>
        </w:rPr>
      </w:pPr>
      <w:r>
        <w:rPr>
          <w:rFonts w:hint="eastAsia" w:eastAsia="黑体"/>
          <w:kern w:val="0"/>
          <w:sz w:val="32"/>
          <w:szCs w:val="32"/>
          <w:lang w:bidi="zh-TW"/>
        </w:rPr>
        <w:t>第八条</w:t>
      </w:r>
      <w:r>
        <w:rPr>
          <w:rFonts w:eastAsia="仿宋_GB2312"/>
          <w:color w:val="000000"/>
          <w:kern w:val="0"/>
          <w:sz w:val="32"/>
          <w:szCs w:val="32"/>
          <w:lang w:bidi="zh-TW"/>
        </w:rPr>
        <w:t xml:space="preserve">  </w:t>
      </w:r>
      <w:r>
        <w:rPr>
          <w:rFonts w:hint="eastAsia" w:eastAsia="仿宋_GB2312"/>
          <w:color w:val="000000"/>
          <w:kern w:val="0"/>
          <w:sz w:val="32"/>
          <w:szCs w:val="32"/>
          <w:lang w:bidi="zh-TW"/>
        </w:rPr>
        <w:t>支持质量基础设施建设、质量品牌升级、质量创新、标准化、知识产权服务与运用、提高制造技术及工艺水平、</w:t>
      </w:r>
      <w:r>
        <w:rPr>
          <w:rFonts w:hint="eastAsia" w:eastAsia="仿宋_GB2312"/>
          <w:color w:val="000000"/>
          <w:kern w:val="0"/>
          <w:sz w:val="32"/>
          <w:szCs w:val="32"/>
          <w:lang w:val="zh-TW" w:bidi="zh-TW"/>
        </w:rPr>
        <w:t>缺陷产品</w:t>
      </w:r>
      <w:r>
        <w:rPr>
          <w:rFonts w:hint="eastAsia" w:eastAsia="仿宋_GB2312"/>
          <w:color w:val="000000"/>
          <w:kern w:val="0"/>
          <w:sz w:val="32"/>
          <w:szCs w:val="32"/>
          <w:lang w:val="zh-TW" w:eastAsia="zh-TW" w:bidi="zh-TW"/>
        </w:rPr>
        <w:t>召回</w:t>
      </w:r>
      <w:r>
        <w:rPr>
          <w:rFonts w:hint="eastAsia" w:eastAsia="仿宋_GB2312"/>
          <w:color w:val="000000"/>
          <w:kern w:val="0"/>
          <w:sz w:val="32"/>
          <w:szCs w:val="32"/>
          <w:lang w:val="zh-TW" w:bidi="zh-TW"/>
        </w:rPr>
        <w:t>、</w:t>
      </w:r>
      <w:r>
        <w:rPr>
          <w:rFonts w:hint="eastAsia" w:eastAsia="仿宋_GB2312"/>
          <w:color w:val="000000"/>
          <w:kern w:val="0"/>
          <w:sz w:val="32"/>
          <w:szCs w:val="32"/>
          <w:lang w:bidi="zh-TW"/>
        </w:rPr>
        <w:t>研究推广先进质量管理方法、建设应用现代质量管理体系和</w:t>
      </w:r>
      <w:r>
        <w:rPr>
          <w:rFonts w:hint="eastAsia" w:eastAsia="仿宋_GB2312"/>
          <w:color w:val="000000"/>
          <w:kern w:val="0"/>
          <w:sz w:val="32"/>
          <w:szCs w:val="32"/>
          <w:lang w:val="zh-TW" w:bidi="zh-TW"/>
        </w:rPr>
        <w:t>政府质量奖等</w:t>
      </w:r>
      <w:r>
        <w:rPr>
          <w:rFonts w:hint="eastAsia" w:eastAsia="仿宋_GB2312"/>
          <w:color w:val="000000"/>
          <w:kern w:val="0"/>
          <w:sz w:val="32"/>
          <w:szCs w:val="32"/>
          <w:lang w:bidi="zh-TW"/>
        </w:rPr>
        <w:t>各类表彰奖励，奖励经费列入同级财政预算保障。</w:t>
      </w:r>
    </w:p>
    <w:p>
      <w:pPr>
        <w:spacing w:line="580" w:lineRule="exact"/>
        <w:rPr>
          <w:rFonts w:eastAsia="黑体"/>
          <w:color w:val="000000"/>
          <w:kern w:val="0"/>
          <w:sz w:val="32"/>
          <w:szCs w:val="32"/>
          <w:lang w:val="zh-TW" w:bidi="zh-TW"/>
        </w:rPr>
      </w:pPr>
    </w:p>
    <w:p>
      <w:pPr>
        <w:numPr>
          <w:ilvl w:val="0"/>
          <w:numId w:val="4"/>
        </w:numPr>
        <w:spacing w:line="580" w:lineRule="exact"/>
        <w:jc w:val="center"/>
        <w:rPr>
          <w:rFonts w:eastAsia="黑体"/>
          <w:color w:val="000000"/>
          <w:kern w:val="0"/>
          <w:sz w:val="32"/>
          <w:szCs w:val="32"/>
          <w:lang w:val="zh-TW" w:bidi="zh-TW"/>
        </w:rPr>
      </w:pPr>
      <w:r>
        <w:rPr>
          <w:rFonts w:eastAsia="黑体"/>
          <w:color w:val="000000"/>
          <w:kern w:val="0"/>
          <w:sz w:val="32"/>
          <w:szCs w:val="32"/>
          <w:lang w:bidi="zh-TW"/>
        </w:rPr>
        <w:t xml:space="preserve"> </w:t>
      </w:r>
      <w:r>
        <w:rPr>
          <w:rFonts w:hint="eastAsia" w:eastAsia="黑体"/>
          <w:color w:val="000000"/>
          <w:kern w:val="0"/>
          <w:sz w:val="32"/>
          <w:szCs w:val="32"/>
          <w:lang w:val="zh-TW" w:bidi="zh-TW"/>
        </w:rPr>
        <w:t>申报要求和监督管理</w:t>
      </w:r>
    </w:p>
    <w:p>
      <w:pPr>
        <w:numPr>
          <w:ilvl w:val="255"/>
          <w:numId w:val="0"/>
        </w:numPr>
        <w:spacing w:line="580" w:lineRule="exact"/>
        <w:rPr>
          <w:rFonts w:eastAsia="黑体"/>
          <w:color w:val="000000"/>
          <w:kern w:val="0"/>
          <w:sz w:val="32"/>
          <w:szCs w:val="32"/>
          <w:lang w:val="zh-TW" w:bidi="zh-TW"/>
        </w:rPr>
      </w:pPr>
    </w:p>
    <w:p>
      <w:pPr>
        <w:spacing w:line="580" w:lineRule="exact"/>
        <w:ind w:firstLine="640" w:firstLineChars="200"/>
        <w:rPr>
          <w:rFonts w:eastAsia="仿宋_GB2312"/>
          <w:kern w:val="0"/>
          <w:sz w:val="32"/>
          <w:szCs w:val="32"/>
          <w:lang w:val="zh-TW" w:bidi="zh-TW"/>
        </w:rPr>
      </w:pPr>
      <w:r>
        <w:rPr>
          <w:rFonts w:hint="eastAsia" w:eastAsia="黑体"/>
          <w:kern w:val="0"/>
          <w:sz w:val="32"/>
          <w:szCs w:val="32"/>
          <w:lang w:bidi="zh-TW"/>
        </w:rPr>
        <w:t>第九条</w:t>
      </w:r>
      <w:r>
        <w:rPr>
          <w:rFonts w:eastAsia="仿宋_GB2312"/>
          <w:kern w:val="0"/>
          <w:sz w:val="32"/>
          <w:szCs w:val="32"/>
          <w:lang w:bidi="zh-TW"/>
        </w:rPr>
        <w:t xml:space="preserve">  </w:t>
      </w:r>
      <w:r>
        <w:rPr>
          <w:rFonts w:hint="eastAsia" w:eastAsia="仿宋_GB2312"/>
          <w:kern w:val="0"/>
          <w:sz w:val="32"/>
          <w:szCs w:val="32"/>
          <w:lang w:val="zh-TW" w:bidi="zh-TW"/>
        </w:rPr>
        <w:t>申请质量发展和品牌建设专项资金支持的单位和个人，根据市市场监管部门要求，于每年</w:t>
      </w:r>
      <w:r>
        <w:rPr>
          <w:rFonts w:eastAsia="仿宋_GB2312"/>
          <w:kern w:val="0"/>
          <w:sz w:val="32"/>
          <w:szCs w:val="32"/>
          <w:lang w:val="zh-TW" w:bidi="zh-TW"/>
        </w:rPr>
        <w:t>3</w:t>
      </w:r>
      <w:r>
        <w:rPr>
          <w:rFonts w:hint="eastAsia" w:eastAsia="仿宋_GB2312"/>
          <w:kern w:val="0"/>
          <w:sz w:val="32"/>
          <w:szCs w:val="32"/>
          <w:lang w:val="zh-TW" w:bidi="zh-TW"/>
        </w:rPr>
        <w:t>月底前提出上一年度奖励申请并报送材料。市市场监管部门负责组织申报兑现，依据相关办法认定，并对结果公示。</w:t>
      </w:r>
    </w:p>
    <w:p>
      <w:pPr>
        <w:tabs>
          <w:tab w:val="left" w:pos="1609"/>
        </w:tabs>
        <w:spacing w:line="580" w:lineRule="exact"/>
        <w:ind w:firstLine="640" w:firstLineChars="200"/>
        <w:rPr>
          <w:rFonts w:eastAsia="仿宋_GB2312"/>
          <w:color w:val="000000"/>
          <w:kern w:val="0"/>
          <w:sz w:val="32"/>
          <w:szCs w:val="32"/>
          <w:lang w:bidi="zh-TW"/>
        </w:rPr>
      </w:pPr>
      <w:r>
        <w:rPr>
          <w:rFonts w:hint="eastAsia" w:eastAsia="黑体"/>
          <w:kern w:val="0"/>
          <w:sz w:val="32"/>
          <w:szCs w:val="32"/>
          <w:lang w:bidi="zh-TW"/>
        </w:rPr>
        <w:t>第十条</w:t>
      </w:r>
      <w:r>
        <w:rPr>
          <w:rFonts w:eastAsia="仿宋_GB2312"/>
          <w:color w:val="000000"/>
          <w:kern w:val="0"/>
          <w:sz w:val="32"/>
          <w:szCs w:val="32"/>
          <w:lang w:bidi="zh-TW"/>
        </w:rPr>
        <w:t xml:space="preserve">  </w:t>
      </w:r>
      <w:r>
        <w:rPr>
          <w:rFonts w:hint="eastAsia" w:eastAsia="仿宋_GB2312"/>
          <w:color w:val="000000"/>
          <w:kern w:val="0"/>
          <w:sz w:val="32"/>
          <w:szCs w:val="32"/>
          <w:lang w:bidi="zh-TW"/>
        </w:rPr>
        <w:t>任何单位和个人不得弄虚作假骗取财政资金，不得重复申领，不得挤占、截留或挪用财政资金等，如有以上违法违规行为，收回奖励资金，并依法依规予以处理。</w:t>
      </w:r>
    </w:p>
    <w:p>
      <w:pPr>
        <w:tabs>
          <w:tab w:val="left" w:pos="1609"/>
        </w:tabs>
        <w:spacing w:line="580" w:lineRule="exact"/>
        <w:ind w:firstLine="640" w:firstLineChars="200"/>
        <w:rPr>
          <w:rFonts w:eastAsia="仿宋_GB2312"/>
          <w:color w:val="000000"/>
          <w:kern w:val="0"/>
          <w:sz w:val="32"/>
          <w:szCs w:val="32"/>
          <w:lang w:bidi="zh-TW"/>
        </w:rPr>
      </w:pPr>
      <w:r>
        <w:rPr>
          <w:rFonts w:hint="eastAsia" w:eastAsia="黑体"/>
          <w:kern w:val="0"/>
          <w:sz w:val="32"/>
          <w:szCs w:val="32"/>
          <w:lang w:bidi="zh-TW"/>
        </w:rPr>
        <w:t>第十一条</w:t>
      </w:r>
      <w:r>
        <w:rPr>
          <w:rFonts w:eastAsia="黑体"/>
          <w:kern w:val="0"/>
          <w:sz w:val="32"/>
          <w:szCs w:val="32"/>
          <w:lang w:bidi="zh-TW"/>
        </w:rPr>
        <w:t xml:space="preserve"> </w:t>
      </w:r>
      <w:r>
        <w:rPr>
          <w:rFonts w:eastAsia="仿宋_GB2312"/>
          <w:color w:val="000000"/>
          <w:kern w:val="0"/>
          <w:sz w:val="32"/>
          <w:szCs w:val="32"/>
          <w:lang w:bidi="zh-TW"/>
        </w:rPr>
        <w:t xml:space="preserve"> </w:t>
      </w:r>
      <w:r>
        <w:rPr>
          <w:rFonts w:hint="eastAsia" w:eastAsia="仿宋_GB2312"/>
          <w:color w:val="000000"/>
          <w:kern w:val="0"/>
          <w:sz w:val="32"/>
          <w:szCs w:val="32"/>
          <w:lang w:bidi="zh-TW"/>
        </w:rPr>
        <w:t>凡市政府已出台文件中列明奖补事项的，本办法不再重复奖补；</w:t>
      </w:r>
      <w:r>
        <w:rPr>
          <w:rFonts w:hint="eastAsia" w:eastAsia="仿宋_GB2312"/>
          <w:kern w:val="0"/>
          <w:sz w:val="32"/>
          <w:szCs w:val="32"/>
          <w:lang w:val="zh-TW" w:bidi="zh-TW"/>
        </w:rPr>
        <w:t>凡与本办法不一致的，按本办法执行。</w:t>
      </w:r>
      <w:r>
        <w:rPr>
          <w:rFonts w:hint="eastAsia" w:eastAsia="仿宋_GB2312"/>
          <w:color w:val="000000"/>
          <w:kern w:val="0"/>
          <w:sz w:val="32"/>
          <w:szCs w:val="32"/>
          <w:lang w:val="zh-TW" w:bidi="zh-TW"/>
        </w:rPr>
        <w:t>本办法执行过程中，国家、省和市出台新规定的，从其规定。</w:t>
      </w:r>
    </w:p>
    <w:p>
      <w:pPr>
        <w:tabs>
          <w:tab w:val="left" w:pos="1609"/>
        </w:tabs>
        <w:spacing w:line="580" w:lineRule="exact"/>
        <w:ind w:firstLine="640" w:firstLineChars="200"/>
        <w:rPr>
          <w:rFonts w:eastAsia="仿宋_GB2312"/>
          <w:color w:val="000000"/>
          <w:kern w:val="0"/>
          <w:sz w:val="32"/>
          <w:szCs w:val="32"/>
          <w:lang w:val="zh-TW" w:eastAsia="zh-TW" w:bidi="zh-TW"/>
        </w:rPr>
      </w:pPr>
      <w:r>
        <w:rPr>
          <w:rFonts w:hint="eastAsia" w:eastAsia="黑体"/>
          <w:kern w:val="0"/>
          <w:sz w:val="32"/>
          <w:szCs w:val="32"/>
          <w:lang w:bidi="zh-TW"/>
        </w:rPr>
        <w:t>第十二条</w:t>
      </w:r>
      <w:r>
        <w:rPr>
          <w:rFonts w:eastAsia="仿宋_GB2312"/>
          <w:color w:val="000000"/>
          <w:kern w:val="0"/>
          <w:sz w:val="32"/>
          <w:szCs w:val="32"/>
          <w:lang w:bidi="zh-TW"/>
        </w:rPr>
        <w:t xml:space="preserve">  </w:t>
      </w:r>
      <w:r>
        <w:rPr>
          <w:rFonts w:hint="eastAsia" w:eastAsia="仿宋_GB2312"/>
          <w:color w:val="000000"/>
          <w:kern w:val="0"/>
          <w:sz w:val="32"/>
          <w:szCs w:val="32"/>
          <w:lang w:val="zh-TW" w:bidi="zh-TW"/>
        </w:rPr>
        <w:t>本办法由市市场监督管理局负责解释，自印发之日起</w:t>
      </w:r>
      <w:r>
        <w:rPr>
          <w:rFonts w:eastAsia="仿宋_GB2312"/>
          <w:color w:val="000000"/>
          <w:kern w:val="0"/>
          <w:sz w:val="32"/>
          <w:szCs w:val="32"/>
          <w:lang w:val="zh-TW" w:bidi="zh-TW"/>
        </w:rPr>
        <w:t>30</w:t>
      </w:r>
      <w:r>
        <w:rPr>
          <w:rFonts w:hint="eastAsia" w:eastAsia="仿宋_GB2312"/>
          <w:color w:val="000000"/>
          <w:kern w:val="0"/>
          <w:sz w:val="32"/>
          <w:szCs w:val="32"/>
          <w:lang w:val="zh-TW" w:bidi="zh-TW"/>
        </w:rPr>
        <w:t>日后施行，有效期</w:t>
      </w:r>
      <w:r>
        <w:rPr>
          <w:rFonts w:eastAsia="仿宋_GB2312"/>
          <w:color w:val="000000"/>
          <w:kern w:val="0"/>
          <w:sz w:val="32"/>
          <w:szCs w:val="32"/>
          <w:lang w:val="zh-TW" w:bidi="zh-TW"/>
        </w:rPr>
        <w:t>3</w:t>
      </w:r>
      <w:r>
        <w:rPr>
          <w:rFonts w:hint="eastAsia" w:eastAsia="仿宋_GB2312"/>
          <w:color w:val="000000"/>
          <w:kern w:val="0"/>
          <w:sz w:val="32"/>
          <w:szCs w:val="32"/>
          <w:lang w:val="zh-TW" w:bidi="zh-TW"/>
        </w:rPr>
        <w:t>年</w:t>
      </w:r>
      <w:r>
        <w:rPr>
          <w:rFonts w:hint="eastAsia" w:eastAsia="仿宋_GB2312"/>
          <w:color w:val="000000"/>
          <w:kern w:val="0"/>
          <w:sz w:val="32"/>
          <w:szCs w:val="32"/>
          <w:lang w:val="zh-TW" w:eastAsia="zh-TW" w:bidi="zh-TW"/>
        </w:rPr>
        <w:t>。</w:t>
      </w:r>
    </w:p>
    <w:p>
      <w:pPr>
        <w:spacing w:line="58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C5981"/>
    <w:multiLevelType w:val="singleLevel"/>
    <w:tmpl w:val="D41C5981"/>
    <w:lvl w:ilvl="0" w:tentative="0">
      <w:start w:val="1"/>
      <w:numFmt w:val="chineseCounting"/>
      <w:suff w:val="space"/>
      <w:lvlText w:val="第%1条"/>
      <w:lvlJc w:val="left"/>
      <w:rPr>
        <w:rFonts w:hint="eastAsia" w:ascii="黑体" w:hAnsi="黑体" w:eastAsia="黑体" w:cs="黑体"/>
      </w:rPr>
    </w:lvl>
  </w:abstractNum>
  <w:abstractNum w:abstractNumId="1">
    <w:nsid w:val="17B23967"/>
    <w:multiLevelType w:val="multilevel"/>
    <w:tmpl w:val="17B23967"/>
    <w:lvl w:ilvl="0" w:tentative="0">
      <w:start w:val="1"/>
      <w:numFmt w:val="japaneseCounting"/>
      <w:lvlText w:val="第%1章"/>
      <w:lvlJc w:val="left"/>
      <w:pPr>
        <w:ind w:left="1740" w:hanging="13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BC20650"/>
    <w:multiLevelType w:val="singleLevel"/>
    <w:tmpl w:val="2BC20650"/>
    <w:lvl w:ilvl="0" w:tentative="0">
      <w:start w:val="2"/>
      <w:numFmt w:val="chineseCounting"/>
      <w:suff w:val="space"/>
      <w:lvlText w:val="第%1章"/>
      <w:lvlJc w:val="left"/>
      <w:rPr>
        <w:rFonts w:hint="eastAsia"/>
      </w:rPr>
    </w:lvl>
  </w:abstractNum>
  <w:abstractNum w:abstractNumId="3">
    <w:nsid w:val="5D879C7C"/>
    <w:multiLevelType w:val="singleLevel"/>
    <w:tmpl w:val="5D879C7C"/>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TtS9y5tCek9iUsP3sZQwgAzG+Vo=" w:salt="taxU74PQljKtAAuhmwbG6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93144"/>
    <w:rsid w:val="1EA93144"/>
    <w:rsid w:val="411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2022-03-02T02:54:00Z</dcterms:created>
  <dc:creator>风之诺言</dc:creator>
  <cp:lastModifiedBy>风之诺言</cp:lastModifiedBy>
  <dcterms:modified xsi:type="dcterms:W3CDTF">2022-03-02T02:56:45Z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B4BF3105F2D348279D8531EF48737E6C</vt:lpwstr>
  </property>
</Properties>
</file>